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8"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9"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331"/>
        <w:gridCol w:w="3329"/>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City">
              <w:smartTag w:uri="urn:schemas-microsoft-com:office:smarttags" w:element="place">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6F2D6E0" w:rsidR="008428BB" w:rsidRDefault="008428BB" w:rsidP="00D63C12">
            <w:pPr>
              <w:ind w:hanging="23"/>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21382C09"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8D885AB"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56B2B78B" w:rsidR="008428BB" w:rsidRDefault="008428BB" w:rsidP="00AC6405">
            <w:pPr>
              <w:rPr>
                <w:sz w:val="20"/>
              </w:rPr>
            </w:pPr>
            <w:r>
              <w:rPr>
                <w:sz w:val="20"/>
              </w:rPr>
              <w:t xml:space="preserve">Jennifer Campbell  </w:t>
            </w:r>
            <w:r w:rsidR="00D63C12">
              <w:rPr>
                <w:sz w:val="20"/>
              </w:rPr>
              <w:t xml:space="preserve"> </w:t>
            </w:r>
            <w:r>
              <w:rPr>
                <w:sz w:val="20"/>
              </w:rPr>
              <w:t xml:space="preserve">     908-502-2575</w:t>
            </w:r>
          </w:p>
        </w:tc>
      </w:tr>
      <w:tr w:rsidR="008428BB" w14:paraId="68088533" w14:textId="77777777" w:rsidTr="00AC6405">
        <w:trPr>
          <w:trHeight w:val="90"/>
        </w:trPr>
        <w:tc>
          <w:tcPr>
            <w:tcW w:w="3438" w:type="dxa"/>
          </w:tcPr>
          <w:p w14:paraId="13F7AE63" w14:textId="33659B97" w:rsidR="008428BB" w:rsidRDefault="008428BB" w:rsidP="00AC6405">
            <w:pPr>
              <w:rPr>
                <w:sz w:val="20"/>
              </w:rPr>
            </w:pPr>
            <w:r>
              <w:rPr>
                <w:sz w:val="20"/>
              </w:rPr>
              <w:t xml:space="preserve">Carl Stokes       </w:t>
            </w:r>
            <w:r w:rsidR="00D63C12">
              <w:rPr>
                <w:sz w:val="20"/>
              </w:rPr>
              <w:t xml:space="preserve"> </w:t>
            </w:r>
            <w:r>
              <w:rPr>
                <w:sz w:val="20"/>
              </w:rPr>
              <w:t xml:space="preserve">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3B7F8451"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1BB25248"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1AF4B362"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w:t>
            </w:r>
            <w:r w:rsidR="00D63C12">
              <w:rPr>
                <w:color w:val="000000"/>
                <w:sz w:val="20"/>
                <w:szCs w:val="20"/>
              </w:rPr>
              <w:t xml:space="preserve"> </w:t>
            </w:r>
            <w:r>
              <w:rPr>
                <w:color w:val="000000"/>
                <w:sz w:val="20"/>
                <w:szCs w:val="20"/>
              </w:rPr>
              <w:t>908-625-6575</w:t>
            </w:r>
          </w:p>
          <w:p w14:paraId="1327670D" w14:textId="68826376" w:rsidR="008428BB" w:rsidRDefault="008428BB" w:rsidP="00AC6405">
            <w:pPr>
              <w:rPr>
                <w:color w:val="000000"/>
                <w:sz w:val="20"/>
                <w:szCs w:val="20"/>
              </w:rPr>
            </w:pPr>
            <w:r>
              <w:rPr>
                <w:color w:val="000000"/>
                <w:sz w:val="20"/>
                <w:szCs w:val="20"/>
              </w:rPr>
              <w:t xml:space="preserve">Jennifer Griffith        </w:t>
            </w:r>
            <w:r w:rsidR="00D63C12">
              <w:rPr>
                <w:color w:val="000000"/>
                <w:sz w:val="20"/>
                <w:szCs w:val="20"/>
              </w:rPr>
              <w:t xml:space="preserve"> </w:t>
            </w:r>
            <w:r>
              <w:rPr>
                <w:color w:val="000000"/>
                <w:sz w:val="20"/>
                <w:szCs w:val="20"/>
              </w:rPr>
              <w:t xml:space="preserve">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533976D2"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270E0964"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7259D398" w14:textId="62568A16"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proofErr w:type="spellStart"/>
      <w:r>
        <w:rPr>
          <w:sz w:val="20"/>
          <w:szCs w:val="20"/>
        </w:rPr>
        <w:t>Merid</w:t>
      </w:r>
      <w:r w:rsidR="00007C9F">
        <w:rPr>
          <w:sz w:val="20"/>
          <w:szCs w:val="20"/>
        </w:rPr>
        <w:t>e</w:t>
      </w:r>
      <w:r>
        <w:rPr>
          <w:sz w:val="20"/>
          <w:szCs w:val="20"/>
        </w:rPr>
        <w:t>t</w:t>
      </w:r>
      <w:r w:rsidR="00007C9F">
        <w:rPr>
          <w:sz w:val="20"/>
          <w:szCs w:val="20"/>
        </w:rPr>
        <w:t>h</w:t>
      </w:r>
      <w:proofErr w:type="spellEnd"/>
      <w:r w:rsidR="00007C9F">
        <w:rPr>
          <w:sz w:val="20"/>
          <w:szCs w:val="20"/>
        </w:rPr>
        <w:t xml:space="preserve">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10"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1D3E98BA" w14:textId="06398616" w:rsidR="008428BB" w:rsidRDefault="008428BB" w:rsidP="00C67EEC">
      <w:pPr>
        <w:rPr>
          <w:sz w:val="20"/>
        </w:rPr>
      </w:pPr>
      <w:r>
        <w:rPr>
          <w:sz w:val="20"/>
        </w:rPr>
        <w:t>Nick Barrett</w:t>
      </w:r>
      <w:r>
        <w:rPr>
          <w:sz w:val="20"/>
        </w:rPr>
        <w:tab/>
        <w:t xml:space="preserve">          908-996-2227       </w:t>
      </w:r>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68EBCFEC" w:rsidR="00007C9F" w:rsidRDefault="00AE16EE"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January</w:t>
      </w:r>
      <w:r w:rsidR="009968AD">
        <w:rPr>
          <w:rStyle w:val="m-7001096999790376690s1"/>
          <w:rFonts w:ascii="Calisto MT" w:hAnsi="Calisto MT" w:cs="Arial"/>
          <w:b/>
          <w:color w:val="000000"/>
          <w:sz w:val="28"/>
          <w:szCs w:val="28"/>
        </w:rPr>
        <w:t xml:space="preserve"> </w:t>
      </w:r>
      <w:r w:rsidR="00C67EEC">
        <w:rPr>
          <w:rStyle w:val="m-7001096999790376690s1"/>
          <w:rFonts w:ascii="Calisto MT" w:hAnsi="Calisto MT" w:cs="Arial"/>
          <w:b/>
          <w:color w:val="000000"/>
          <w:sz w:val="28"/>
          <w:szCs w:val="28"/>
        </w:rPr>
        <w:t>15</w:t>
      </w:r>
      <w:r w:rsidR="009968AD">
        <w:rPr>
          <w:rStyle w:val="m-7001096999790376690s1"/>
          <w:rFonts w:ascii="Calisto MT" w:hAnsi="Calisto MT" w:cs="Arial"/>
          <w:b/>
          <w:color w:val="000000"/>
          <w:sz w:val="28"/>
          <w:szCs w:val="28"/>
        </w:rPr>
        <w:t>, 202</w:t>
      </w:r>
      <w:r>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165956DF" w14:textId="703EDC75" w:rsidR="000123E1" w:rsidRDefault="000123E1" w:rsidP="000123E1">
      <w:pPr>
        <w:pStyle w:val="Header"/>
        <w:tabs>
          <w:tab w:val="left" w:pos="1170"/>
        </w:tabs>
        <w:spacing w:after="60"/>
        <w:rPr>
          <w:rFonts w:ascii="Calisto MT" w:hAnsi="Calisto MT" w:cs="Arial"/>
        </w:rPr>
      </w:pPr>
      <w:r>
        <w:rPr>
          <w:rFonts w:ascii="Calisto MT" w:hAnsi="Calisto MT" w:cs="Arial"/>
        </w:rPr>
        <w:t>Prelude – “</w:t>
      </w:r>
      <w:r w:rsidRPr="000123E1">
        <w:rPr>
          <w:rFonts w:ascii="Calisto MT" w:hAnsi="Calisto MT" w:cs="Arial"/>
        </w:rPr>
        <w:t>Postlude choral” from “</w:t>
      </w:r>
      <w:proofErr w:type="spellStart"/>
      <w:r w:rsidRPr="000123E1">
        <w:rPr>
          <w:rFonts w:ascii="Calisto MT" w:hAnsi="Calisto MT" w:cs="Arial"/>
        </w:rPr>
        <w:t>L’Orgue</w:t>
      </w:r>
      <w:proofErr w:type="spellEnd"/>
      <w:r w:rsidRPr="000123E1">
        <w:rPr>
          <w:rFonts w:ascii="Calisto MT" w:hAnsi="Calisto MT" w:cs="Arial"/>
        </w:rPr>
        <w:t xml:space="preserve"> Mystique” by Charles </w:t>
      </w:r>
      <w:proofErr w:type="spellStart"/>
      <w:r w:rsidRPr="000123E1">
        <w:rPr>
          <w:rFonts w:ascii="Calisto MT" w:hAnsi="Calisto MT" w:cs="Arial"/>
        </w:rPr>
        <w:t>Tournemire</w:t>
      </w:r>
      <w:proofErr w:type="spellEnd"/>
      <w:r w:rsidRPr="000123E1">
        <w:rPr>
          <w:rFonts w:ascii="Calisto MT" w:hAnsi="Calisto MT" w:cs="Arial"/>
        </w:rPr>
        <w:t xml:space="preserve"> (1870–1939)</w:t>
      </w:r>
    </w:p>
    <w:p w14:paraId="6E3D99FD" w14:textId="15591A79" w:rsidR="00DB3F23" w:rsidRPr="00AE16EE"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74C2BF9B" w:rsidR="008428BB" w:rsidRPr="00DB3F23" w:rsidRDefault="008428BB" w:rsidP="00DB3F23">
      <w:pPr>
        <w:pStyle w:val="Header"/>
        <w:tabs>
          <w:tab w:val="left" w:pos="1170"/>
        </w:tabs>
        <w:ind w:left="360"/>
        <w:rPr>
          <w:rFonts w:ascii="Calisto MT" w:hAnsi="Calisto MT" w:cs="Arial"/>
          <w:i/>
        </w:rPr>
      </w:pPr>
      <w:r w:rsidRPr="00DB3F23">
        <w:rPr>
          <w:rFonts w:ascii="Calisto MT" w:hAnsi="Calisto MT" w:cs="Arial"/>
          <w:i/>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1F4F1A3E" w14:textId="4E8ED5DF" w:rsidR="00D237F0" w:rsidRDefault="008428BB" w:rsidP="00F74BCC">
      <w:bookmarkStart w:id="0" w:name="_Hlk105502621"/>
      <w:bookmarkStart w:id="1" w:name="_Hlk123379584"/>
      <w:r w:rsidRPr="00EF299C">
        <w:t>Call to Worship</w:t>
      </w:r>
      <w:r w:rsidR="00FD0FC0">
        <w:t xml:space="preserve"> </w:t>
      </w:r>
      <w:bookmarkStart w:id="2" w:name="_Hlk105502717"/>
      <w:bookmarkEnd w:id="0"/>
    </w:p>
    <w:p w14:paraId="3761BF5E" w14:textId="77777777" w:rsidR="005979FC" w:rsidRPr="0089339F" w:rsidRDefault="00E33659" w:rsidP="00125AEC">
      <w:pPr>
        <w:ind w:left="360"/>
        <w:rPr>
          <w:rFonts w:cstheme="minorHAnsi"/>
        </w:rPr>
      </w:pPr>
      <w:r w:rsidRPr="0089339F">
        <w:rPr>
          <w:rFonts w:cstheme="minorHAnsi"/>
        </w:rPr>
        <w:t xml:space="preserve">Leader: </w:t>
      </w:r>
      <w:r w:rsidR="005979FC" w:rsidRPr="0089339F">
        <w:rPr>
          <w:rFonts w:cstheme="minorHAnsi"/>
        </w:rPr>
        <w:t>To all searching for grace and truth,</w:t>
      </w:r>
    </w:p>
    <w:p w14:paraId="33B75D46" w14:textId="4CA2485B" w:rsidR="00E33659" w:rsidRPr="0089339F" w:rsidRDefault="00E33659" w:rsidP="00125AEC">
      <w:pPr>
        <w:ind w:left="360"/>
        <w:rPr>
          <w:rFonts w:cstheme="minorHAnsi"/>
          <w:b/>
        </w:rPr>
      </w:pPr>
      <w:r w:rsidRPr="0089339F">
        <w:rPr>
          <w:rFonts w:cstheme="minorHAnsi"/>
          <w:b/>
        </w:rPr>
        <w:t xml:space="preserve">People: </w:t>
      </w:r>
      <w:r w:rsidR="00125AEC" w:rsidRPr="0089339F">
        <w:rPr>
          <w:rFonts w:cstheme="minorHAnsi"/>
          <w:b/>
        </w:rPr>
        <w:t>Come and see!</w:t>
      </w:r>
    </w:p>
    <w:p w14:paraId="1C8219E7" w14:textId="6BE61920" w:rsidR="00E33659" w:rsidRPr="0089339F" w:rsidRDefault="00E33659" w:rsidP="00125AEC">
      <w:pPr>
        <w:ind w:left="360"/>
        <w:rPr>
          <w:rFonts w:cstheme="minorHAnsi"/>
        </w:rPr>
      </w:pPr>
      <w:r w:rsidRPr="0089339F">
        <w:rPr>
          <w:rFonts w:cstheme="minorHAnsi"/>
        </w:rPr>
        <w:t xml:space="preserve">Leader: </w:t>
      </w:r>
      <w:r w:rsidR="00125AEC" w:rsidRPr="0089339F">
        <w:rPr>
          <w:rFonts w:cstheme="minorHAnsi"/>
        </w:rPr>
        <w:t>To all searching for meaning and purpose</w:t>
      </w:r>
    </w:p>
    <w:p w14:paraId="0B0BF24E" w14:textId="77777777" w:rsidR="00125AEC" w:rsidRPr="0089339F" w:rsidRDefault="00E33659" w:rsidP="00125AEC">
      <w:pPr>
        <w:ind w:left="360"/>
        <w:rPr>
          <w:rFonts w:cstheme="minorHAnsi"/>
          <w:b/>
        </w:rPr>
      </w:pPr>
      <w:r w:rsidRPr="0089339F">
        <w:rPr>
          <w:rFonts w:cstheme="minorHAnsi"/>
          <w:b/>
        </w:rPr>
        <w:t xml:space="preserve">People: </w:t>
      </w:r>
      <w:r w:rsidR="00125AEC" w:rsidRPr="0089339F">
        <w:rPr>
          <w:rFonts w:cstheme="minorHAnsi"/>
          <w:b/>
        </w:rPr>
        <w:t>Come and see!</w:t>
      </w:r>
    </w:p>
    <w:p w14:paraId="75E18EE2" w14:textId="77777777" w:rsidR="00125AEC" w:rsidRPr="0089339F" w:rsidRDefault="00E33659" w:rsidP="00125AEC">
      <w:pPr>
        <w:ind w:left="360"/>
        <w:rPr>
          <w:rFonts w:cstheme="minorHAnsi"/>
        </w:rPr>
      </w:pPr>
      <w:r w:rsidRPr="0089339F">
        <w:rPr>
          <w:rFonts w:cstheme="minorHAnsi"/>
        </w:rPr>
        <w:t xml:space="preserve">Leader: </w:t>
      </w:r>
      <w:r w:rsidR="00125AEC" w:rsidRPr="0089339F">
        <w:rPr>
          <w:rFonts w:cstheme="minorHAnsi"/>
        </w:rPr>
        <w:t>To all searching for abundant life,</w:t>
      </w:r>
    </w:p>
    <w:p w14:paraId="4A7623B6" w14:textId="331C4AB1" w:rsidR="00E33659" w:rsidRPr="0089339F" w:rsidRDefault="00E33659" w:rsidP="00125AEC">
      <w:pPr>
        <w:ind w:left="360"/>
        <w:rPr>
          <w:rFonts w:cstheme="minorHAnsi"/>
          <w:b/>
        </w:rPr>
      </w:pPr>
      <w:r w:rsidRPr="0089339F">
        <w:rPr>
          <w:rFonts w:cstheme="minorHAnsi"/>
          <w:b/>
        </w:rPr>
        <w:t xml:space="preserve">People: </w:t>
      </w:r>
      <w:r w:rsidR="00125AEC" w:rsidRPr="0089339F">
        <w:rPr>
          <w:rFonts w:cstheme="minorHAnsi"/>
          <w:b/>
        </w:rPr>
        <w:t>Come and see!</w:t>
      </w:r>
    </w:p>
    <w:p w14:paraId="3144E7AB" w14:textId="643585B3" w:rsidR="00E33659" w:rsidRPr="0089339F" w:rsidRDefault="00E33659" w:rsidP="00125AEC">
      <w:pPr>
        <w:spacing w:after="60"/>
        <w:ind w:left="360"/>
        <w:rPr>
          <w:rFonts w:cstheme="minorHAnsi"/>
        </w:rPr>
      </w:pPr>
      <w:r w:rsidRPr="0089339F">
        <w:rPr>
          <w:rFonts w:cstheme="minorHAnsi"/>
        </w:rPr>
        <w:t xml:space="preserve">Leader: </w:t>
      </w:r>
      <w:r w:rsidR="00125AEC" w:rsidRPr="0089339F">
        <w:rPr>
          <w:rFonts w:cstheme="minorHAnsi"/>
        </w:rPr>
        <w:t>Let us worship God together.</w:t>
      </w:r>
    </w:p>
    <w:p w14:paraId="32C6F61F" w14:textId="72BC8F93" w:rsidR="0067401C" w:rsidRPr="006B0CC9" w:rsidRDefault="0091137E" w:rsidP="00125AEC">
      <w:pPr>
        <w:spacing w:after="60"/>
        <w:rPr>
          <w:b/>
          <w:iCs/>
        </w:rPr>
      </w:pPr>
      <w:r w:rsidRPr="0091137E">
        <w:rPr>
          <w:rFonts w:cs="Arial"/>
        </w:rPr>
        <w:t>*</w:t>
      </w:r>
      <w:r w:rsidR="00F8495C">
        <w:rPr>
          <w:rFonts w:cs="Arial"/>
        </w:rPr>
        <w:t>Hymn #</w:t>
      </w:r>
      <w:r w:rsidR="000123E1" w:rsidRPr="000123E1">
        <w:t xml:space="preserve">12 </w:t>
      </w:r>
      <w:r w:rsidR="000123E1">
        <w:t xml:space="preserve">                    </w:t>
      </w:r>
      <w:proofErr w:type="gramStart"/>
      <w:r w:rsidR="000123E1">
        <w:t xml:space="preserve">   “</w:t>
      </w:r>
      <w:proofErr w:type="gramEnd"/>
      <w:r w:rsidR="000123E1" w:rsidRPr="000123E1">
        <w:t>Immortal, Invisible</w:t>
      </w:r>
      <w:r w:rsidR="004C7C76">
        <w:t>,</w:t>
      </w:r>
      <w:r w:rsidR="000123E1" w:rsidRPr="000123E1">
        <w:t xml:space="preserve"> God Only Wise</w:t>
      </w:r>
      <w:r w:rsidR="000123E1">
        <w:t>”</w:t>
      </w:r>
      <w:r w:rsidR="000120CE" w:rsidRPr="000120CE">
        <w:rPr>
          <w:rFonts w:cs="Arial"/>
        </w:rPr>
        <w:t xml:space="preserve"> </w:t>
      </w:r>
      <w:r w:rsidR="000120CE">
        <w:rPr>
          <w:rFonts w:cs="Arial"/>
        </w:rPr>
        <w:t xml:space="preserve">                  </w:t>
      </w:r>
    </w:p>
    <w:p w14:paraId="33615C21" w14:textId="421D493A" w:rsidR="00125AEC" w:rsidRDefault="00125AEC" w:rsidP="00DC59A3">
      <w:pPr>
        <w:spacing w:after="60"/>
        <w:rPr>
          <w:rFonts w:cs="Arial"/>
        </w:rPr>
      </w:pPr>
      <w:r>
        <w:rPr>
          <w:rFonts w:cs="Arial"/>
        </w:rPr>
        <w:t>Prayer of Adoration</w:t>
      </w:r>
    </w:p>
    <w:p w14:paraId="5BCE4162" w14:textId="7D940A70" w:rsidR="00DC59A3" w:rsidRDefault="00DC59A3" w:rsidP="00DC59A3">
      <w:pPr>
        <w:spacing w:after="60"/>
        <w:rPr>
          <w:rFonts w:cs="Arial"/>
        </w:rPr>
      </w:pPr>
      <w:r w:rsidRPr="00DC59A3">
        <w:rPr>
          <w:rFonts w:cs="Arial"/>
        </w:rPr>
        <w:t>Call to Confession</w:t>
      </w:r>
    </w:p>
    <w:p w14:paraId="6373E94C" w14:textId="628D24EB" w:rsidR="008428BB" w:rsidRPr="00DC59A3" w:rsidRDefault="00F8495C" w:rsidP="00DC59A3">
      <w:pPr>
        <w:spacing w:after="60"/>
        <w:rPr>
          <w:rFonts w:cs="Arial"/>
        </w:rPr>
      </w:pPr>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bookmarkEnd w:id="1"/>
    <w:bookmarkEnd w:id="2"/>
    <w:p w14:paraId="786DF451" w14:textId="46DCF6EF" w:rsidR="000120CE" w:rsidRPr="00125AEC" w:rsidRDefault="000120CE" w:rsidP="00125AEC">
      <w:pPr>
        <w:shd w:val="clear" w:color="auto" w:fill="FFFFFF"/>
        <w:spacing w:after="60"/>
        <w:ind w:left="360" w:hanging="360"/>
      </w:pPr>
      <w:r>
        <w:rPr>
          <w:b/>
        </w:rPr>
        <w:t xml:space="preserve">     </w:t>
      </w:r>
      <w:r w:rsidR="00125AEC" w:rsidRPr="00125AEC">
        <w:rPr>
          <w:b/>
        </w:rPr>
        <w:t xml:space="preserve">Merciful God, we confess that we have been timid and unreliable witnesses of Jesus Christ. Forgive us for the times we have stayed silent in the face of injustice and hate; for the times our actions have not matched our beliefs; for the times we have hoarded our abundance; for the times we have turned away from your children in need. For the many ways we fail to follow Jesus, forgive us </w:t>
      </w:r>
      <w:r w:rsidR="00125AEC" w:rsidRPr="00125AEC">
        <w:t>(silent prayer…)</w:t>
      </w:r>
      <w:r w:rsidRPr="00125AEC">
        <w:t xml:space="preserve"> </w:t>
      </w:r>
    </w:p>
    <w:p w14:paraId="67192CC8" w14:textId="77777777" w:rsidR="00BD0ED5" w:rsidRDefault="00BD0ED5" w:rsidP="00125AEC">
      <w:pPr>
        <w:shd w:val="clear" w:color="auto" w:fill="FFFFFF"/>
        <w:spacing w:after="60"/>
      </w:pPr>
      <w:r>
        <w:t>Assurance of Pardon</w:t>
      </w:r>
    </w:p>
    <w:p w14:paraId="10214C47" w14:textId="77777777" w:rsidR="00405B57" w:rsidRDefault="00BD0ED5" w:rsidP="00BD0ED5">
      <w:pPr>
        <w:shd w:val="clear" w:color="auto" w:fill="FFFFFF"/>
        <w:spacing w:after="60"/>
      </w:pPr>
      <w:r>
        <w:t>*Passing of the Peace</w:t>
      </w:r>
    </w:p>
    <w:p w14:paraId="3403D528" w14:textId="491F8B1C" w:rsidR="000120CE" w:rsidRDefault="000120CE" w:rsidP="00BD0ED5">
      <w:pPr>
        <w:shd w:val="clear" w:color="auto" w:fill="FFFFFF"/>
        <w:spacing w:after="60"/>
      </w:pPr>
      <w:r>
        <w:t>Gloria Patri #585 Glory to God Whose Goodness Shines on Me</w:t>
      </w:r>
    </w:p>
    <w:p w14:paraId="3D370B7C" w14:textId="77777777" w:rsidR="00DC59A3" w:rsidRDefault="00DC59A3" w:rsidP="00BD0ED5">
      <w:pPr>
        <w:shd w:val="clear" w:color="auto" w:fill="FFFFFF"/>
        <w:spacing w:after="60"/>
      </w:pPr>
    </w:p>
    <w:p w14:paraId="722B34B6" w14:textId="40AEF062" w:rsidR="00DC59A3" w:rsidRDefault="00DC59A3" w:rsidP="00DC59A3">
      <w:pPr>
        <w:shd w:val="clear" w:color="auto" w:fill="FFFFFF"/>
        <w:jc w:val="center"/>
        <w:rPr>
          <w:b/>
          <w:sz w:val="26"/>
          <w:szCs w:val="26"/>
        </w:rPr>
      </w:pPr>
      <w:r w:rsidRPr="00DC59A3">
        <w:rPr>
          <w:b/>
          <w:sz w:val="26"/>
          <w:szCs w:val="26"/>
        </w:rPr>
        <w:lastRenderedPageBreak/>
        <w:t>God Speaks to Us Through God’s Word</w:t>
      </w:r>
    </w:p>
    <w:p w14:paraId="1248AFEE" w14:textId="77777777" w:rsidR="00DC59A3" w:rsidRPr="00DC59A3" w:rsidRDefault="00DC59A3" w:rsidP="00DC59A3">
      <w:pPr>
        <w:shd w:val="clear" w:color="auto" w:fill="FFFFFF"/>
        <w:jc w:val="center"/>
        <w:rPr>
          <w:b/>
          <w:sz w:val="26"/>
          <w:szCs w:val="26"/>
        </w:rPr>
      </w:pPr>
    </w:p>
    <w:p w14:paraId="5E9818B6" w14:textId="77777777" w:rsidR="00125AEC" w:rsidRDefault="00125AEC" w:rsidP="000120CE">
      <w:pPr>
        <w:shd w:val="clear" w:color="auto" w:fill="FFFFFF"/>
      </w:pPr>
      <w:bookmarkStart w:id="3" w:name="_Hlk124250295"/>
      <w:r>
        <w:t>Scripture Reading                                                         John 1:9-13</w:t>
      </w:r>
    </w:p>
    <w:p w14:paraId="5E946AC2" w14:textId="42217C5C" w:rsidR="00125AEC" w:rsidRDefault="000120CE" w:rsidP="00125AEC">
      <w:pPr>
        <w:shd w:val="clear" w:color="auto" w:fill="FFFFFF"/>
      </w:pPr>
      <w:r>
        <w:t xml:space="preserve">Psalter - </w:t>
      </w:r>
      <w:bookmarkStart w:id="4" w:name="_Hlk109906254"/>
      <w:bookmarkStart w:id="5" w:name="_Hlk123379634"/>
      <w:r w:rsidR="00125AEC">
        <w:t xml:space="preserve">Psalm 36:1-12  </w:t>
      </w:r>
    </w:p>
    <w:p w14:paraId="1D5B88A5" w14:textId="080DCA6F" w:rsidR="00125AEC" w:rsidRDefault="00125AEC" w:rsidP="00125AEC">
      <w:pPr>
        <w:shd w:val="clear" w:color="auto" w:fill="FFFFFF"/>
        <w:ind w:left="360"/>
      </w:pPr>
      <w:r>
        <w:t xml:space="preserve">Leader: Transgression speaks to the wicked deep in their hearts; there is no fear of God before their eyes.   </w:t>
      </w:r>
    </w:p>
    <w:p w14:paraId="1DDE7EE8" w14:textId="3D8DF74D" w:rsidR="00125AEC" w:rsidRPr="00125AEC" w:rsidRDefault="00125AEC" w:rsidP="00125AEC">
      <w:pPr>
        <w:shd w:val="clear" w:color="auto" w:fill="FFFFFF"/>
        <w:ind w:left="360"/>
        <w:rPr>
          <w:b/>
        </w:rPr>
      </w:pPr>
      <w:r w:rsidRPr="00125AEC">
        <w:rPr>
          <w:b/>
        </w:rPr>
        <w:t xml:space="preserve">People: For they flatter themselves in their own eyes that their iniquity cannot be found out and hated. </w:t>
      </w:r>
    </w:p>
    <w:p w14:paraId="4446D96B" w14:textId="5629E650" w:rsidR="00125AEC" w:rsidRDefault="00125AEC" w:rsidP="00125AEC">
      <w:pPr>
        <w:shd w:val="clear" w:color="auto" w:fill="FFFFFF"/>
        <w:ind w:left="360"/>
      </w:pPr>
      <w:r>
        <w:t xml:space="preserve">Leader: The words of their mouths are mischief and deceit; they have ceased to act wisely and do good. </w:t>
      </w:r>
    </w:p>
    <w:p w14:paraId="0F2A113E" w14:textId="193D1A28" w:rsidR="00125AEC" w:rsidRPr="00125AEC" w:rsidRDefault="00125AEC" w:rsidP="00125AEC">
      <w:pPr>
        <w:shd w:val="clear" w:color="auto" w:fill="FFFFFF"/>
        <w:ind w:left="360"/>
        <w:rPr>
          <w:b/>
        </w:rPr>
      </w:pPr>
      <w:r w:rsidRPr="00125AEC">
        <w:rPr>
          <w:b/>
        </w:rPr>
        <w:t xml:space="preserve">People: They plot mischief while on their beds; they are set on a way that is not good; they do not reject evil. </w:t>
      </w:r>
    </w:p>
    <w:p w14:paraId="599D8454" w14:textId="1D08A47F" w:rsidR="00125AEC" w:rsidRDefault="00125AEC" w:rsidP="00125AEC">
      <w:pPr>
        <w:shd w:val="clear" w:color="auto" w:fill="FFFFFF"/>
        <w:ind w:left="360"/>
      </w:pPr>
      <w:r>
        <w:t xml:space="preserve">Leader: Your steadfast love, O LORD, extends to the heavens, your faithfulness to the clouds. </w:t>
      </w:r>
    </w:p>
    <w:p w14:paraId="5EEA73C7" w14:textId="11D0D5E4" w:rsidR="00125AEC" w:rsidRPr="00125AEC" w:rsidRDefault="00125AEC" w:rsidP="00125AEC">
      <w:pPr>
        <w:shd w:val="clear" w:color="auto" w:fill="FFFFFF"/>
        <w:ind w:left="360"/>
        <w:rPr>
          <w:b/>
        </w:rPr>
      </w:pPr>
      <w:r w:rsidRPr="00125AEC">
        <w:rPr>
          <w:b/>
        </w:rPr>
        <w:t>People: Your righteousness is like the mighty mountains, your judgments are like the great deep; you save humans and animals alike, O LORD.</w:t>
      </w:r>
    </w:p>
    <w:p w14:paraId="3C740A3A" w14:textId="70CA181C" w:rsidR="00125AEC" w:rsidRDefault="00125AEC" w:rsidP="00125AEC">
      <w:pPr>
        <w:shd w:val="clear" w:color="auto" w:fill="FFFFFF"/>
        <w:ind w:left="360"/>
      </w:pPr>
      <w:r>
        <w:t xml:space="preserve">Leader: How precious is your steadfast love, O God! All people may take refuge in the shadow of your wings. </w:t>
      </w:r>
    </w:p>
    <w:p w14:paraId="3B9E0818" w14:textId="70389ED1" w:rsidR="00125AEC" w:rsidRPr="00125AEC" w:rsidRDefault="00125AEC" w:rsidP="00125AEC">
      <w:pPr>
        <w:shd w:val="clear" w:color="auto" w:fill="FFFFFF"/>
        <w:ind w:left="360"/>
        <w:rPr>
          <w:b/>
        </w:rPr>
      </w:pPr>
      <w:r w:rsidRPr="00125AEC">
        <w:rPr>
          <w:b/>
        </w:rPr>
        <w:t xml:space="preserve">People: They feast on the abundance of your house, and you give them drink from the river of your delights.  </w:t>
      </w:r>
    </w:p>
    <w:p w14:paraId="548DEB6A" w14:textId="0A58CF4B" w:rsidR="00125AEC" w:rsidRDefault="00125AEC" w:rsidP="00125AEC">
      <w:pPr>
        <w:shd w:val="clear" w:color="auto" w:fill="FFFFFF"/>
        <w:ind w:left="360"/>
      </w:pPr>
      <w:r>
        <w:t xml:space="preserve">Leader: For with you is the fountain of life; in your light we see light. </w:t>
      </w:r>
    </w:p>
    <w:p w14:paraId="3667C220" w14:textId="7F85DDA8" w:rsidR="00125AEC" w:rsidRPr="00125AEC" w:rsidRDefault="00125AEC" w:rsidP="00125AEC">
      <w:pPr>
        <w:shd w:val="clear" w:color="auto" w:fill="FFFFFF"/>
        <w:ind w:left="360"/>
        <w:rPr>
          <w:b/>
        </w:rPr>
      </w:pPr>
      <w:r w:rsidRPr="00125AEC">
        <w:rPr>
          <w:b/>
        </w:rPr>
        <w:t xml:space="preserve">People: O continue your steadfast love to those who know you, and your salvation to the upright of heart! </w:t>
      </w:r>
    </w:p>
    <w:p w14:paraId="20045AE7" w14:textId="00BED7CB" w:rsidR="00125AEC" w:rsidRDefault="00125AEC" w:rsidP="00125AEC">
      <w:pPr>
        <w:shd w:val="clear" w:color="auto" w:fill="FFFFFF"/>
        <w:ind w:left="360"/>
      </w:pPr>
      <w:r>
        <w:t xml:space="preserve">Leader: Do not let the foot of the arrogant tread on me, or the hand of the wicked drive me away.  </w:t>
      </w:r>
    </w:p>
    <w:p w14:paraId="0CA3BD7D" w14:textId="77777777" w:rsidR="00125AEC" w:rsidRPr="00125AEC" w:rsidRDefault="00125AEC" w:rsidP="00125AEC">
      <w:pPr>
        <w:shd w:val="clear" w:color="auto" w:fill="FFFFFF"/>
        <w:spacing w:after="60"/>
        <w:ind w:left="360"/>
        <w:rPr>
          <w:b/>
        </w:rPr>
      </w:pPr>
      <w:r w:rsidRPr="00125AEC">
        <w:rPr>
          <w:b/>
        </w:rPr>
        <w:t>People: There the evildoers lie prostrate; they are thrust down, unable to rise.</w:t>
      </w:r>
    </w:p>
    <w:p w14:paraId="293F54DC" w14:textId="4860B4C9" w:rsidR="00FD0FC0" w:rsidRDefault="00FD0FC0" w:rsidP="00125AEC">
      <w:pPr>
        <w:shd w:val="clear" w:color="auto" w:fill="FFFFFF"/>
        <w:spacing w:after="60"/>
      </w:pPr>
      <w:r>
        <w:t xml:space="preserve">Scripture   </w:t>
      </w:r>
      <w:r w:rsidR="00125AEC">
        <w:t xml:space="preserve"> </w:t>
      </w:r>
      <w:r w:rsidR="0001165C">
        <w:t xml:space="preserve">                              </w:t>
      </w:r>
      <w:r w:rsidR="0067401C">
        <w:t xml:space="preserve">      </w:t>
      </w:r>
      <w:r w:rsidR="00DA1A96">
        <w:t xml:space="preserve">     </w:t>
      </w:r>
      <w:r w:rsidR="000120CE">
        <w:t xml:space="preserve">           </w:t>
      </w:r>
      <w:r w:rsidR="00DA1A96">
        <w:t xml:space="preserve">  </w:t>
      </w:r>
      <w:r w:rsidR="0001165C">
        <w:t xml:space="preserve"> </w:t>
      </w:r>
      <w:r w:rsidR="005979FC" w:rsidRPr="005979FC">
        <w:t>Matthew 2:13-18</w:t>
      </w:r>
    </w:p>
    <w:p w14:paraId="465803EF" w14:textId="2BD610E4"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444DF2">
        <w:t xml:space="preserve"> </w:t>
      </w:r>
      <w:r w:rsidR="00F8495C">
        <w:t xml:space="preserve"> </w:t>
      </w:r>
      <w:r w:rsidR="00573367">
        <w:t xml:space="preserve">      </w:t>
      </w:r>
      <w:r w:rsidR="00F8495C">
        <w:t xml:space="preserve"> </w:t>
      </w:r>
      <w:r w:rsidR="0001165C">
        <w:t xml:space="preserve">  </w:t>
      </w:r>
      <w:r w:rsidR="008428BB">
        <w:t>"</w:t>
      </w:r>
      <w:r w:rsidR="00125AEC">
        <w:t>The Pitfalls of Ordinary Time</w:t>
      </w:r>
      <w:r w:rsidR="008428BB">
        <w:t>"</w:t>
      </w:r>
      <w:bookmarkEnd w:id="4"/>
    </w:p>
    <w:bookmarkEnd w:id="3"/>
    <w:bookmarkEnd w:id="5"/>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B11BB90" w14:textId="05DE21A4" w:rsidR="007435E7" w:rsidRDefault="007435E7" w:rsidP="00F46DD1">
      <w:pPr>
        <w:spacing w:after="60"/>
      </w:pPr>
      <w:bookmarkStart w:id="6" w:name="_Hlk109906292"/>
      <w:r w:rsidRPr="007435E7">
        <w:t>*Hymn #</w:t>
      </w:r>
      <w:r w:rsidR="000123E1" w:rsidRPr="000123E1">
        <w:t>144</w:t>
      </w:r>
      <w:r w:rsidR="000123E1">
        <w:t xml:space="preserve">                                        </w:t>
      </w:r>
      <w:proofErr w:type="gramStart"/>
      <w:r w:rsidR="000123E1">
        <w:t xml:space="preserve">  </w:t>
      </w:r>
      <w:r w:rsidR="000123E1" w:rsidRPr="000123E1">
        <w:t xml:space="preserve"> </w:t>
      </w:r>
      <w:r w:rsidR="000123E1">
        <w:t>“</w:t>
      </w:r>
      <w:proofErr w:type="gramEnd"/>
      <w:r w:rsidR="000123E1" w:rsidRPr="000123E1">
        <w:t>In the Bleak Midwinter</w:t>
      </w:r>
      <w:r w:rsidR="000123E1">
        <w:t>”</w:t>
      </w:r>
    </w:p>
    <w:p w14:paraId="494647A2" w14:textId="449D2142" w:rsidR="00F46DD1" w:rsidRDefault="00F46DD1" w:rsidP="00F46DD1">
      <w:pPr>
        <w:spacing w:after="60"/>
      </w:pPr>
      <w:bookmarkStart w:id="7" w:name="_Hlk124250463"/>
      <w:r>
        <w:t>Invitation to the Offering</w:t>
      </w:r>
    </w:p>
    <w:p w14:paraId="5C788B51" w14:textId="3D07DCBD" w:rsidR="00F46DD1" w:rsidRDefault="00F46DD1" w:rsidP="00F46DD1">
      <w:pPr>
        <w:spacing w:after="60"/>
      </w:pPr>
      <w:r>
        <w:t>Offertory</w:t>
      </w:r>
      <w:r w:rsidR="000123E1">
        <w:t xml:space="preserve"> - </w:t>
      </w:r>
      <w:r w:rsidR="000123E1" w:rsidRPr="000123E1">
        <w:t>“</w:t>
      </w:r>
      <w:proofErr w:type="spellStart"/>
      <w:r w:rsidR="000123E1" w:rsidRPr="000123E1">
        <w:t>Prélude</w:t>
      </w:r>
      <w:proofErr w:type="spellEnd"/>
      <w:r w:rsidR="000123E1" w:rsidRPr="000123E1">
        <w:t xml:space="preserve"> sur </w:t>
      </w:r>
      <w:proofErr w:type="spellStart"/>
      <w:r w:rsidR="000123E1" w:rsidRPr="000123E1">
        <w:t>l’Introït</w:t>
      </w:r>
      <w:proofErr w:type="spellEnd"/>
      <w:r w:rsidR="000123E1" w:rsidRPr="000123E1">
        <w:t xml:space="preserve"> de </w:t>
      </w:r>
      <w:proofErr w:type="spellStart"/>
      <w:r w:rsidR="000123E1" w:rsidRPr="000123E1">
        <w:t>l’Épiphanie</w:t>
      </w:r>
      <w:proofErr w:type="spellEnd"/>
      <w:r w:rsidR="000123E1" w:rsidRPr="000123E1">
        <w:t xml:space="preserve">” by Maurice </w:t>
      </w:r>
      <w:proofErr w:type="spellStart"/>
      <w:r w:rsidR="000123E1" w:rsidRPr="000123E1">
        <w:t>Duruflé</w:t>
      </w:r>
      <w:proofErr w:type="spellEnd"/>
      <w:r w:rsidR="000123E1" w:rsidRPr="000123E1">
        <w:t xml:space="preserve"> </w:t>
      </w:r>
    </w:p>
    <w:p w14:paraId="564A59CC" w14:textId="77777777" w:rsidR="004C7C76" w:rsidRDefault="004C7C76" w:rsidP="00231EDF">
      <w:pPr>
        <w:spacing w:after="60"/>
      </w:pPr>
    </w:p>
    <w:p w14:paraId="42F6224B" w14:textId="59612D0B" w:rsidR="00231EDF" w:rsidRDefault="00F46DD1" w:rsidP="00231EDF">
      <w:pPr>
        <w:spacing w:after="60"/>
      </w:pPr>
      <w:r>
        <w:t>*Doxology</w:t>
      </w:r>
      <w:r w:rsidR="00BE0932">
        <w:t xml:space="preserve"> </w:t>
      </w:r>
      <w:r>
        <w:t>#</w:t>
      </w:r>
      <w:proofErr w:type="gramStart"/>
      <w:r w:rsidR="00BE0932">
        <w:t>60</w:t>
      </w:r>
      <w:r w:rsidR="000123E1">
        <w:t>6</w:t>
      </w:r>
      <w:r w:rsidR="0089339F">
        <w:t xml:space="preserve">  “</w:t>
      </w:r>
      <w:proofErr w:type="gramEnd"/>
      <w:r w:rsidR="0089339F">
        <w:t>Praise God From Whom All Blessings Flow”</w:t>
      </w:r>
      <w:r w:rsidR="000123E1">
        <w:t xml:space="preserve">                                  </w:t>
      </w:r>
      <w:r w:rsidR="00357871">
        <w:t xml:space="preserve"> </w:t>
      </w:r>
    </w:p>
    <w:p w14:paraId="15CCB9B3" w14:textId="26CCA3AB" w:rsidR="004320E2" w:rsidRDefault="006F4098" w:rsidP="00D237F0">
      <w:pPr>
        <w:spacing w:after="60"/>
      </w:pPr>
      <w:r>
        <w:t>*</w:t>
      </w:r>
      <w:r w:rsidR="00444AB5" w:rsidRPr="00444AB5">
        <w:t xml:space="preserve"> Prayer of Dedication</w:t>
      </w:r>
    </w:p>
    <w:p w14:paraId="098C87A5" w14:textId="725715B4" w:rsidR="004C7C76" w:rsidRPr="004C7C76" w:rsidRDefault="006F4098" w:rsidP="004C7C76">
      <w:pPr>
        <w:shd w:val="clear" w:color="auto" w:fill="FFFFFF"/>
        <w:rPr>
          <w:rFonts w:cs="Tahoma"/>
        </w:rPr>
      </w:pPr>
      <w:bookmarkStart w:id="8" w:name="_Hlk117596524"/>
      <w:bookmarkStart w:id="9" w:name="_Hlk123379690"/>
      <w:r w:rsidRPr="006B0CC9">
        <w:rPr>
          <w:rFonts w:cs="Tahoma"/>
          <w:b/>
        </w:rPr>
        <w:t>*</w:t>
      </w:r>
      <w:bookmarkStart w:id="10" w:name="_Hlk120008637"/>
      <w:bookmarkEnd w:id="6"/>
      <w:bookmarkEnd w:id="8"/>
      <w:r w:rsidR="00444DF2" w:rsidRPr="00444DF2">
        <w:rPr>
          <w:rFonts w:cs="Tahoma"/>
        </w:rPr>
        <w:t xml:space="preserve">Affirmation </w:t>
      </w:r>
      <w:bookmarkEnd w:id="10"/>
      <w:r w:rsidR="004C7C76">
        <w:rPr>
          <w:rFonts w:cs="Tahoma"/>
        </w:rPr>
        <w:t xml:space="preserve">of Faith </w:t>
      </w:r>
      <w:r w:rsidR="004C7C76" w:rsidRPr="004C7C76">
        <w:rPr>
          <w:rFonts w:cs="Tahoma"/>
        </w:rPr>
        <w:t>(From A Brief Statement of Faith)</w:t>
      </w:r>
    </w:p>
    <w:p w14:paraId="7FBEBD33" w14:textId="77777777" w:rsidR="004C7C76" w:rsidRPr="004C7C76" w:rsidRDefault="004C7C76" w:rsidP="004C7C76">
      <w:pPr>
        <w:shd w:val="clear" w:color="auto" w:fill="FFFFFF"/>
        <w:ind w:firstLine="360"/>
        <w:rPr>
          <w:rFonts w:cs="Tahoma"/>
          <w:b/>
        </w:rPr>
      </w:pPr>
      <w:r w:rsidRPr="004C7C76">
        <w:rPr>
          <w:rFonts w:cs="Tahoma"/>
          <w:b/>
        </w:rPr>
        <w:t>In a broken and fearful world</w:t>
      </w:r>
    </w:p>
    <w:p w14:paraId="24D2BF18" w14:textId="77777777" w:rsidR="004C7C76" w:rsidRPr="004C7C76" w:rsidRDefault="004C7C76" w:rsidP="004C7C76">
      <w:pPr>
        <w:shd w:val="clear" w:color="auto" w:fill="FFFFFF"/>
        <w:ind w:firstLine="360"/>
        <w:rPr>
          <w:rFonts w:cs="Tahoma"/>
          <w:b/>
        </w:rPr>
      </w:pPr>
      <w:r w:rsidRPr="004C7C76">
        <w:rPr>
          <w:rFonts w:cs="Tahoma"/>
          <w:b/>
        </w:rPr>
        <w:t>the Spirit gives us courage</w:t>
      </w:r>
    </w:p>
    <w:p w14:paraId="5FFBDDB8" w14:textId="77777777" w:rsidR="004C7C76" w:rsidRPr="004C7C76" w:rsidRDefault="004C7C76" w:rsidP="004C7C76">
      <w:pPr>
        <w:shd w:val="clear" w:color="auto" w:fill="FFFFFF"/>
        <w:ind w:firstLine="360"/>
        <w:rPr>
          <w:rFonts w:cs="Tahoma"/>
          <w:b/>
        </w:rPr>
      </w:pPr>
      <w:r w:rsidRPr="004C7C76">
        <w:rPr>
          <w:rFonts w:cs="Tahoma"/>
          <w:b/>
        </w:rPr>
        <w:t>to pray without ceasing,</w:t>
      </w:r>
    </w:p>
    <w:p w14:paraId="2BB0A1C6" w14:textId="77777777" w:rsidR="004C7C76" w:rsidRPr="004C7C76" w:rsidRDefault="004C7C76" w:rsidP="004C7C76">
      <w:pPr>
        <w:shd w:val="clear" w:color="auto" w:fill="FFFFFF"/>
        <w:ind w:firstLine="360"/>
        <w:rPr>
          <w:rFonts w:cs="Tahoma"/>
          <w:b/>
        </w:rPr>
      </w:pPr>
      <w:r w:rsidRPr="004C7C76">
        <w:rPr>
          <w:rFonts w:cs="Tahoma"/>
          <w:b/>
        </w:rPr>
        <w:t>to witness among all peoples to Christ as Lord and Savior,</w:t>
      </w:r>
    </w:p>
    <w:p w14:paraId="18CCE072" w14:textId="77777777" w:rsidR="004C7C76" w:rsidRPr="004C7C76" w:rsidRDefault="004C7C76" w:rsidP="004C7C76">
      <w:pPr>
        <w:shd w:val="clear" w:color="auto" w:fill="FFFFFF"/>
        <w:ind w:firstLine="360"/>
        <w:rPr>
          <w:rFonts w:cs="Tahoma"/>
          <w:b/>
        </w:rPr>
      </w:pPr>
      <w:r w:rsidRPr="004C7C76">
        <w:rPr>
          <w:rFonts w:cs="Tahoma"/>
          <w:b/>
        </w:rPr>
        <w:t>to unmask idolatries in Church and culture,</w:t>
      </w:r>
    </w:p>
    <w:p w14:paraId="3C0ED770" w14:textId="05B069AC" w:rsidR="004C7C76" w:rsidRPr="004C7C76" w:rsidRDefault="004C7C76" w:rsidP="004C7C76">
      <w:pPr>
        <w:shd w:val="clear" w:color="auto" w:fill="FFFFFF"/>
        <w:ind w:firstLine="360"/>
        <w:rPr>
          <w:rFonts w:cs="Tahoma"/>
          <w:b/>
        </w:rPr>
      </w:pPr>
      <w:r w:rsidRPr="004C7C76">
        <w:rPr>
          <w:rFonts w:cs="Tahoma"/>
          <w:b/>
        </w:rPr>
        <w:t>to hear the voices of peoples long silenced,</w:t>
      </w:r>
    </w:p>
    <w:p w14:paraId="611ECC88" w14:textId="77777777" w:rsidR="004C7C76" w:rsidRPr="004C7C76" w:rsidRDefault="004C7C76" w:rsidP="004C7C76">
      <w:pPr>
        <w:shd w:val="clear" w:color="auto" w:fill="FFFFFF"/>
        <w:ind w:firstLine="360"/>
        <w:rPr>
          <w:rFonts w:cs="Tahoma"/>
          <w:b/>
        </w:rPr>
      </w:pPr>
      <w:r w:rsidRPr="004C7C76">
        <w:rPr>
          <w:rFonts w:cs="Tahoma"/>
          <w:b/>
        </w:rPr>
        <w:t>and to work with others for justice, freedom, and peace.</w:t>
      </w:r>
    </w:p>
    <w:p w14:paraId="18C8A5A3" w14:textId="77777777" w:rsidR="004C7C76" w:rsidRPr="004C7C76" w:rsidRDefault="004C7C76" w:rsidP="004C7C76">
      <w:pPr>
        <w:shd w:val="clear" w:color="auto" w:fill="FFFFFF"/>
        <w:ind w:firstLine="360"/>
        <w:rPr>
          <w:rFonts w:cs="Tahoma"/>
          <w:b/>
        </w:rPr>
      </w:pPr>
      <w:r w:rsidRPr="004C7C76">
        <w:rPr>
          <w:rFonts w:cs="Tahoma"/>
          <w:b/>
        </w:rPr>
        <w:t>In gratitude to God, empowered by the Spirit,</w:t>
      </w:r>
    </w:p>
    <w:p w14:paraId="2D6AFD37" w14:textId="77777777" w:rsidR="004C7C76" w:rsidRPr="004C7C76" w:rsidRDefault="004C7C76" w:rsidP="004C7C76">
      <w:pPr>
        <w:shd w:val="clear" w:color="auto" w:fill="FFFFFF"/>
        <w:ind w:firstLine="360"/>
        <w:rPr>
          <w:rFonts w:cs="Tahoma"/>
          <w:b/>
        </w:rPr>
      </w:pPr>
      <w:r w:rsidRPr="004C7C76">
        <w:rPr>
          <w:rFonts w:cs="Tahoma"/>
          <w:b/>
        </w:rPr>
        <w:t>we strive to serve Christ in our daily tasks</w:t>
      </w:r>
    </w:p>
    <w:p w14:paraId="7968A838" w14:textId="77777777" w:rsidR="004C7C76" w:rsidRPr="004C7C76" w:rsidRDefault="004C7C76" w:rsidP="004C7C76">
      <w:pPr>
        <w:shd w:val="clear" w:color="auto" w:fill="FFFFFF"/>
        <w:ind w:firstLine="360"/>
        <w:rPr>
          <w:rFonts w:cs="Tahoma"/>
          <w:b/>
        </w:rPr>
      </w:pPr>
      <w:r w:rsidRPr="004C7C76">
        <w:rPr>
          <w:rFonts w:cs="Tahoma"/>
          <w:b/>
        </w:rPr>
        <w:t>to live holy and joyful lives,</w:t>
      </w:r>
    </w:p>
    <w:p w14:paraId="0EAB0055" w14:textId="77777777" w:rsidR="004C7C76" w:rsidRPr="004C7C76" w:rsidRDefault="004C7C76" w:rsidP="004C7C76">
      <w:pPr>
        <w:shd w:val="clear" w:color="auto" w:fill="FFFFFF"/>
        <w:ind w:firstLine="360"/>
        <w:rPr>
          <w:rFonts w:cs="Tahoma"/>
          <w:b/>
        </w:rPr>
      </w:pPr>
      <w:r w:rsidRPr="004C7C76">
        <w:rPr>
          <w:rFonts w:cs="Tahoma"/>
          <w:b/>
        </w:rPr>
        <w:t>even as we watch for God’s new heaven and new earth,</w:t>
      </w:r>
    </w:p>
    <w:p w14:paraId="7EED3133" w14:textId="77777777" w:rsidR="004C7C76" w:rsidRPr="004C7C76" w:rsidRDefault="004C7C76" w:rsidP="004C7C76">
      <w:pPr>
        <w:shd w:val="clear" w:color="auto" w:fill="FFFFFF"/>
        <w:ind w:firstLine="360"/>
        <w:rPr>
          <w:rFonts w:cs="Tahoma"/>
          <w:b/>
        </w:rPr>
      </w:pPr>
      <w:r w:rsidRPr="004C7C76">
        <w:rPr>
          <w:rFonts w:cs="Tahoma"/>
          <w:b/>
        </w:rPr>
        <w:t>praying, “Come, Lord Jesus!”</w:t>
      </w:r>
    </w:p>
    <w:p w14:paraId="5512D3FF" w14:textId="77777777" w:rsidR="004C7C76" w:rsidRPr="004C7C76" w:rsidRDefault="004C7C76" w:rsidP="004C7C76">
      <w:pPr>
        <w:shd w:val="clear" w:color="auto" w:fill="FFFFFF"/>
        <w:ind w:firstLine="360"/>
        <w:rPr>
          <w:rFonts w:cs="Tahoma"/>
          <w:b/>
        </w:rPr>
      </w:pPr>
      <w:r w:rsidRPr="004C7C76">
        <w:rPr>
          <w:rFonts w:cs="Tahoma"/>
          <w:b/>
        </w:rPr>
        <w:t>With believers in every time and place,</w:t>
      </w:r>
    </w:p>
    <w:p w14:paraId="2E4D23FF" w14:textId="77777777" w:rsidR="004C7C76" w:rsidRPr="004C7C76" w:rsidRDefault="004C7C76" w:rsidP="004C7C76">
      <w:pPr>
        <w:shd w:val="clear" w:color="auto" w:fill="FFFFFF"/>
        <w:ind w:firstLine="360"/>
        <w:rPr>
          <w:rFonts w:cs="Tahoma"/>
          <w:b/>
        </w:rPr>
      </w:pPr>
      <w:r w:rsidRPr="004C7C76">
        <w:rPr>
          <w:rFonts w:cs="Tahoma"/>
          <w:b/>
        </w:rPr>
        <w:t>we rejoice that nothing in life or in death</w:t>
      </w:r>
    </w:p>
    <w:p w14:paraId="5C6525D6" w14:textId="77777777" w:rsidR="004C7C76" w:rsidRDefault="004C7C76" w:rsidP="004C7C76">
      <w:pPr>
        <w:shd w:val="clear" w:color="auto" w:fill="FFFFFF"/>
        <w:ind w:firstLine="360"/>
        <w:rPr>
          <w:rFonts w:cs="Tahoma"/>
          <w:b/>
        </w:rPr>
      </w:pPr>
      <w:r w:rsidRPr="004C7C76">
        <w:rPr>
          <w:rFonts w:cs="Tahoma"/>
          <w:b/>
        </w:rPr>
        <w:t xml:space="preserve">can separate us from the love of God in Christ Jesus our      </w:t>
      </w:r>
      <w:r>
        <w:rPr>
          <w:rFonts w:cs="Tahoma"/>
          <w:b/>
        </w:rPr>
        <w:t xml:space="preserve">  </w:t>
      </w:r>
    </w:p>
    <w:p w14:paraId="375D553E" w14:textId="18516DC2" w:rsidR="004C7C76" w:rsidRPr="004C7C76" w:rsidRDefault="004C7C76" w:rsidP="004C7C76">
      <w:pPr>
        <w:shd w:val="clear" w:color="auto" w:fill="FFFFFF"/>
        <w:spacing w:after="60"/>
        <w:ind w:firstLine="360"/>
        <w:rPr>
          <w:rFonts w:cs="Tahoma"/>
          <w:b/>
        </w:rPr>
      </w:pPr>
      <w:r w:rsidRPr="004C7C76">
        <w:rPr>
          <w:rFonts w:cs="Tahoma"/>
          <w:b/>
        </w:rPr>
        <w:t>Lord.</w:t>
      </w:r>
    </w:p>
    <w:p w14:paraId="5DB742C3" w14:textId="6590832D" w:rsidR="0089339F" w:rsidRDefault="0089339F" w:rsidP="004C7C76">
      <w:pPr>
        <w:shd w:val="clear" w:color="auto" w:fill="FFFFFF"/>
        <w:spacing w:after="60"/>
        <w:rPr>
          <w:bCs/>
        </w:rPr>
      </w:pPr>
      <w:r>
        <w:rPr>
          <w:bCs/>
        </w:rPr>
        <w:t>Joys and Concerns</w:t>
      </w:r>
    </w:p>
    <w:p w14:paraId="758AD00B" w14:textId="69B19BEA" w:rsidR="00727A5E" w:rsidRDefault="00727A5E" w:rsidP="004C7C76">
      <w:pPr>
        <w:shd w:val="clear" w:color="auto" w:fill="FFFFFF"/>
        <w:spacing w:after="60"/>
        <w:rPr>
          <w:bCs/>
        </w:rPr>
      </w:pPr>
      <w:r>
        <w:rPr>
          <w:bCs/>
        </w:rPr>
        <w:t>Prayers of the People &amp; The Lord’s Prayer</w:t>
      </w:r>
    </w:p>
    <w:p w14:paraId="7835989C" w14:textId="7FAE0296" w:rsidR="009968AD" w:rsidRPr="009968AD" w:rsidRDefault="009968AD" w:rsidP="00573367">
      <w:pPr>
        <w:ind w:left="720"/>
        <w:rPr>
          <w:b/>
          <w:bCs/>
        </w:rPr>
      </w:pPr>
    </w:p>
    <w:bookmarkEnd w:id="7"/>
    <w:bookmarkEnd w:id="9"/>
    <w:p w14:paraId="09042EA8" w14:textId="77777777"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5E2F51F6" w14:textId="29AE62A4" w:rsidR="000123E1" w:rsidRDefault="000B0732" w:rsidP="000B0732">
      <w:pPr>
        <w:spacing w:after="60"/>
        <w:ind w:firstLine="270"/>
        <w:rPr>
          <w:bCs/>
        </w:rPr>
      </w:pPr>
      <w:bookmarkStart w:id="11" w:name="_Hlk123379736"/>
      <w:bookmarkStart w:id="12" w:name="_Hlk124250561"/>
      <w:bookmarkStart w:id="13" w:name="_Hlk120008747"/>
      <w:r w:rsidRPr="00DE55FD">
        <w:rPr>
          <w:bCs/>
        </w:rPr>
        <w:t xml:space="preserve">*Hymn </w:t>
      </w:r>
      <w:bookmarkEnd w:id="11"/>
      <w:r w:rsidR="000123E1">
        <w:rPr>
          <w:bCs/>
        </w:rPr>
        <w:t>#</w:t>
      </w:r>
      <w:r w:rsidR="000123E1" w:rsidRPr="000123E1">
        <w:rPr>
          <w:bCs/>
        </w:rPr>
        <w:t xml:space="preserve">684 </w:t>
      </w:r>
      <w:r w:rsidR="000123E1">
        <w:rPr>
          <w:bCs/>
        </w:rPr>
        <w:t xml:space="preserve">                            </w:t>
      </w:r>
      <w:proofErr w:type="gramStart"/>
      <w:r w:rsidR="000123E1">
        <w:rPr>
          <w:bCs/>
        </w:rPr>
        <w:t xml:space="preserve">   “</w:t>
      </w:r>
      <w:proofErr w:type="gramEnd"/>
      <w:r w:rsidR="000123E1" w:rsidRPr="000123E1">
        <w:rPr>
          <w:bCs/>
        </w:rPr>
        <w:t>Faith Begins By Letting Go</w:t>
      </w:r>
      <w:r w:rsidR="000123E1">
        <w:rPr>
          <w:bCs/>
        </w:rPr>
        <w:t>”</w:t>
      </w:r>
    </w:p>
    <w:bookmarkEnd w:id="12"/>
    <w:p w14:paraId="34181B9D" w14:textId="1C3CA915" w:rsidR="000B0732" w:rsidRPr="00DE55FD" w:rsidRDefault="000B0732" w:rsidP="000B0732">
      <w:pPr>
        <w:spacing w:after="60"/>
        <w:ind w:firstLine="270"/>
        <w:rPr>
          <w:bCs/>
        </w:rPr>
      </w:pPr>
      <w:r w:rsidRPr="00DE55FD">
        <w:rPr>
          <w:bCs/>
        </w:rPr>
        <w:t>Charge and Blessing</w:t>
      </w:r>
    </w:p>
    <w:p w14:paraId="1B6E8DBA" w14:textId="77777777" w:rsidR="007435E7" w:rsidRDefault="000B0732" w:rsidP="000B0732">
      <w:pPr>
        <w:spacing w:after="60"/>
        <w:ind w:firstLine="270"/>
        <w:rPr>
          <w:bCs/>
        </w:rPr>
      </w:pPr>
      <w:r w:rsidRPr="00DE55FD">
        <w:rPr>
          <w:bCs/>
        </w:rPr>
        <w:t>Benediction</w:t>
      </w:r>
      <w:r w:rsidR="00D63C12">
        <w:rPr>
          <w:bCs/>
        </w:rPr>
        <w:t xml:space="preserve">  </w:t>
      </w:r>
    </w:p>
    <w:p w14:paraId="1BE81A56" w14:textId="36A625B6" w:rsidR="000B0732" w:rsidRDefault="007435E7" w:rsidP="000B0732">
      <w:pPr>
        <w:spacing w:after="60"/>
        <w:ind w:firstLine="270"/>
        <w:rPr>
          <w:bCs/>
        </w:rPr>
      </w:pPr>
      <w:r>
        <w:rPr>
          <w:bCs/>
        </w:rPr>
        <w:t>Postlude</w:t>
      </w:r>
      <w:r w:rsidR="00D63C12">
        <w:rPr>
          <w:bCs/>
        </w:rPr>
        <w:t xml:space="preserve"> </w:t>
      </w:r>
      <w:r w:rsidR="000123E1">
        <w:rPr>
          <w:bCs/>
        </w:rPr>
        <w:t xml:space="preserve">- </w:t>
      </w:r>
      <w:r w:rsidR="000123E1" w:rsidRPr="000123E1">
        <w:rPr>
          <w:bCs/>
        </w:rPr>
        <w:t>“</w:t>
      </w:r>
      <w:proofErr w:type="spellStart"/>
      <w:r w:rsidR="000123E1" w:rsidRPr="000123E1">
        <w:rPr>
          <w:bCs/>
        </w:rPr>
        <w:t>Fantaisie</w:t>
      </w:r>
      <w:proofErr w:type="spellEnd"/>
      <w:r w:rsidR="000123E1" w:rsidRPr="000123E1">
        <w:rPr>
          <w:bCs/>
        </w:rPr>
        <w:t>” from “</w:t>
      </w:r>
      <w:proofErr w:type="spellStart"/>
      <w:r w:rsidR="000123E1" w:rsidRPr="000123E1">
        <w:rPr>
          <w:bCs/>
        </w:rPr>
        <w:t>L’Orgue</w:t>
      </w:r>
      <w:proofErr w:type="spellEnd"/>
      <w:r w:rsidR="000123E1" w:rsidRPr="000123E1">
        <w:rPr>
          <w:bCs/>
        </w:rPr>
        <w:t xml:space="preserve"> Mystique</w:t>
      </w:r>
      <w:r w:rsidR="000123E1">
        <w:rPr>
          <w:bCs/>
        </w:rPr>
        <w:t>”</w:t>
      </w:r>
      <w:r w:rsidR="00D63C12">
        <w:rPr>
          <w:bCs/>
        </w:rPr>
        <w:t xml:space="preserve"> </w:t>
      </w:r>
    </w:p>
    <w:p w14:paraId="1F0194C8" w14:textId="77777777" w:rsidR="0032667C" w:rsidRPr="000B0732" w:rsidRDefault="0032667C" w:rsidP="000B0732">
      <w:pPr>
        <w:spacing w:after="60"/>
        <w:ind w:firstLine="270"/>
        <w:rPr>
          <w:bCs/>
        </w:rPr>
      </w:pPr>
    </w:p>
    <w:bookmarkEnd w:id="13"/>
    <w:p w14:paraId="2065B3D3" w14:textId="58721EC7" w:rsidR="000B0732" w:rsidRDefault="000B0732" w:rsidP="00F077F5">
      <w:pPr>
        <w:ind w:firstLine="270"/>
        <w:rPr>
          <w:bCs/>
        </w:rPr>
      </w:pPr>
      <w:r>
        <w:rPr>
          <w:bCs/>
        </w:rPr>
        <w:t xml:space="preserve">                   ************************************</w:t>
      </w:r>
    </w:p>
    <w:p w14:paraId="287DBFFD" w14:textId="11E8817F" w:rsidR="005979FC" w:rsidRDefault="005979FC" w:rsidP="004628E9">
      <w:pPr>
        <w:ind w:firstLine="270"/>
        <w:jc w:val="center"/>
        <w:rPr>
          <w:rFonts w:ascii="Goudy Old Style" w:hAnsi="Goudy Old Style"/>
          <w:b/>
          <w:bCs/>
          <w:sz w:val="32"/>
          <w:szCs w:val="32"/>
          <w:u w:val="single"/>
        </w:rPr>
      </w:pPr>
    </w:p>
    <w:p w14:paraId="1FBC9638" w14:textId="20DB94D9" w:rsidR="004C7C76" w:rsidRDefault="004C7C76" w:rsidP="004628E9">
      <w:pPr>
        <w:ind w:firstLine="270"/>
        <w:jc w:val="center"/>
        <w:rPr>
          <w:rFonts w:ascii="Goudy Old Style" w:hAnsi="Goudy Old Style"/>
          <w:b/>
          <w:bCs/>
          <w:sz w:val="32"/>
          <w:szCs w:val="32"/>
          <w:u w:val="single"/>
        </w:rPr>
      </w:pPr>
    </w:p>
    <w:p w14:paraId="22EA0CA5" w14:textId="07F3D82F" w:rsidR="004C7C76" w:rsidRDefault="004C7C76" w:rsidP="004628E9">
      <w:pPr>
        <w:ind w:firstLine="270"/>
        <w:jc w:val="center"/>
        <w:rPr>
          <w:rFonts w:ascii="Goudy Old Style" w:hAnsi="Goudy Old Style"/>
          <w:b/>
          <w:bCs/>
          <w:sz w:val="32"/>
          <w:szCs w:val="32"/>
          <w:u w:val="single"/>
        </w:rPr>
      </w:pPr>
    </w:p>
    <w:p w14:paraId="30B92611" w14:textId="49F62D59" w:rsidR="004C7C76" w:rsidRDefault="004C7C76" w:rsidP="004628E9">
      <w:pPr>
        <w:ind w:firstLine="270"/>
        <w:jc w:val="center"/>
        <w:rPr>
          <w:rFonts w:ascii="Goudy Old Style" w:hAnsi="Goudy Old Style"/>
          <w:b/>
          <w:bCs/>
          <w:sz w:val="32"/>
          <w:szCs w:val="32"/>
          <w:u w:val="single"/>
        </w:rPr>
      </w:pPr>
    </w:p>
    <w:p w14:paraId="04367AA4" w14:textId="390B87BF" w:rsidR="004C7C76" w:rsidRDefault="004C7C76" w:rsidP="004628E9">
      <w:pPr>
        <w:ind w:firstLine="270"/>
        <w:jc w:val="center"/>
        <w:rPr>
          <w:rFonts w:ascii="Goudy Old Style" w:hAnsi="Goudy Old Style"/>
          <w:b/>
          <w:bCs/>
          <w:sz w:val="32"/>
          <w:szCs w:val="32"/>
          <w:u w:val="single"/>
        </w:rPr>
      </w:pPr>
    </w:p>
    <w:p w14:paraId="0A637DA3" w14:textId="25D78220" w:rsidR="004C7C76" w:rsidRDefault="004C7C76" w:rsidP="004628E9">
      <w:pPr>
        <w:ind w:firstLine="270"/>
        <w:jc w:val="center"/>
        <w:rPr>
          <w:rFonts w:ascii="Goudy Old Style" w:hAnsi="Goudy Old Style"/>
          <w:b/>
          <w:bCs/>
          <w:sz w:val="32"/>
          <w:szCs w:val="32"/>
          <w:u w:val="single"/>
        </w:rPr>
      </w:pPr>
    </w:p>
    <w:p w14:paraId="5370FA30" w14:textId="77777777" w:rsidR="005B008A" w:rsidRPr="0037537E" w:rsidRDefault="005B008A" w:rsidP="005B008A">
      <w:pPr>
        <w:tabs>
          <w:tab w:val="left" w:pos="720"/>
          <w:tab w:val="center" w:pos="4320"/>
          <w:tab w:val="right" w:pos="8640"/>
        </w:tabs>
        <w:rPr>
          <w:rFonts w:ascii="Goudy Old Style" w:hAnsi="Goudy Old Style" w:cs="Tahoma"/>
          <w:b/>
          <w:bCs/>
          <w:u w:val="single"/>
        </w:rPr>
      </w:pPr>
      <w:bookmarkStart w:id="14" w:name="_Hlk124421053"/>
      <w:r w:rsidRPr="0037537E">
        <w:rPr>
          <w:rFonts w:ascii="Goudy Old Style" w:hAnsi="Goudy Old Style" w:cs="Tahoma"/>
          <w:b/>
          <w:bCs/>
          <w:u w:val="single"/>
        </w:rPr>
        <w:lastRenderedPageBreak/>
        <w:t>Offering Envelopes</w:t>
      </w:r>
    </w:p>
    <w:p w14:paraId="303AE8D1" w14:textId="77777777" w:rsidR="005B008A"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T</w:t>
      </w:r>
      <w:r w:rsidRPr="0037537E">
        <w:rPr>
          <w:rFonts w:ascii="Goudy Old Style" w:hAnsi="Goudy Old Style" w:cs="Tahoma"/>
          <w:bCs/>
        </w:rPr>
        <w:t>his year we will no longer be providing the numbered envelopes as we have in the past for offering.  There will be offering envelopes in the pews if you would like to use an envelope or you can put loose checks in the offering plate. Please call the church office at 908-996-2227 if you have any questions. </w:t>
      </w:r>
    </w:p>
    <w:p w14:paraId="5F026A8C" w14:textId="77777777" w:rsidR="005B008A" w:rsidRDefault="005B008A" w:rsidP="005B008A">
      <w:pPr>
        <w:tabs>
          <w:tab w:val="left" w:pos="720"/>
          <w:tab w:val="center" w:pos="4320"/>
          <w:tab w:val="right" w:pos="8640"/>
        </w:tabs>
        <w:rPr>
          <w:rFonts w:ascii="Goudy Old Style" w:hAnsi="Goudy Old Style" w:cs="Tahoma"/>
          <w:bCs/>
        </w:rPr>
      </w:pPr>
    </w:p>
    <w:p w14:paraId="75A04536" w14:textId="77777777" w:rsidR="005B008A" w:rsidRPr="006D237F" w:rsidRDefault="005B008A" w:rsidP="005B008A">
      <w:pPr>
        <w:tabs>
          <w:tab w:val="left" w:pos="720"/>
          <w:tab w:val="center" w:pos="4320"/>
          <w:tab w:val="right" w:pos="8640"/>
        </w:tabs>
        <w:rPr>
          <w:rFonts w:ascii="Goudy Old Style" w:hAnsi="Goudy Old Style" w:cs="Tahoma"/>
          <w:b/>
          <w:bCs/>
          <w:u w:val="single"/>
        </w:rPr>
      </w:pPr>
      <w:r w:rsidRPr="006D237F">
        <w:rPr>
          <w:rFonts w:ascii="Goudy Old Style" w:hAnsi="Goudy Old Style" w:cs="Tahoma"/>
          <w:b/>
          <w:bCs/>
          <w:u w:val="single"/>
        </w:rPr>
        <w:t>Memorial Service</w:t>
      </w:r>
    </w:p>
    <w:p w14:paraId="208C15A4" w14:textId="77777777" w:rsidR="005B008A"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 xml:space="preserve">Service for Chris Liberatore is scheduled for next Sunday January 22, at 12pm. at the church with a light reception to follow.  </w:t>
      </w:r>
    </w:p>
    <w:p w14:paraId="3926F325" w14:textId="77777777" w:rsidR="005B008A" w:rsidRDefault="005B008A" w:rsidP="005B008A">
      <w:pPr>
        <w:tabs>
          <w:tab w:val="left" w:pos="720"/>
          <w:tab w:val="center" w:pos="4320"/>
          <w:tab w:val="right" w:pos="8640"/>
        </w:tabs>
        <w:rPr>
          <w:rFonts w:ascii="Goudy Old Style" w:hAnsi="Goudy Old Style" w:cs="Tahoma"/>
          <w:bCs/>
        </w:rPr>
      </w:pPr>
    </w:p>
    <w:p w14:paraId="2CE311E2" w14:textId="77777777" w:rsidR="005B008A" w:rsidRPr="00961644" w:rsidRDefault="005B008A" w:rsidP="005B008A">
      <w:pPr>
        <w:tabs>
          <w:tab w:val="left" w:pos="720"/>
          <w:tab w:val="center" w:pos="4320"/>
          <w:tab w:val="right" w:pos="8640"/>
        </w:tabs>
        <w:rPr>
          <w:rFonts w:ascii="Goudy Old Style" w:hAnsi="Goudy Old Style" w:cs="Tahoma"/>
          <w:b/>
          <w:bCs/>
          <w:u w:val="single"/>
        </w:rPr>
      </w:pPr>
      <w:r w:rsidRPr="00961644">
        <w:rPr>
          <w:rFonts w:ascii="Goudy Old Style" w:hAnsi="Goudy Old Style" w:cs="Tahoma"/>
          <w:b/>
          <w:bCs/>
          <w:u w:val="single"/>
        </w:rPr>
        <w:t xml:space="preserve">Card Games </w:t>
      </w:r>
    </w:p>
    <w:p w14:paraId="1E31E6BE" w14:textId="77777777" w:rsidR="005B008A"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Do you want to play cards?  Join us in Fellowship Hall every Tuesday from 2-4pm, for card games.  If you don’t know the games, we will teach you.  No pressure just fun! All are Welcome!</w:t>
      </w:r>
    </w:p>
    <w:p w14:paraId="7B6DC01E" w14:textId="77777777" w:rsidR="005B008A" w:rsidRDefault="005B008A" w:rsidP="005B008A">
      <w:pPr>
        <w:tabs>
          <w:tab w:val="left" w:pos="720"/>
          <w:tab w:val="center" w:pos="4320"/>
          <w:tab w:val="right" w:pos="8640"/>
        </w:tabs>
        <w:rPr>
          <w:rFonts w:ascii="Goudy Old Style" w:hAnsi="Goudy Old Style" w:cs="Tahoma"/>
          <w:bCs/>
        </w:rPr>
      </w:pPr>
    </w:p>
    <w:p w14:paraId="3C702879" w14:textId="77777777" w:rsidR="005B008A" w:rsidRDefault="005B008A" w:rsidP="005B008A">
      <w:pPr>
        <w:tabs>
          <w:tab w:val="left" w:pos="720"/>
          <w:tab w:val="center" w:pos="4320"/>
          <w:tab w:val="right" w:pos="8640"/>
        </w:tabs>
        <w:rPr>
          <w:rFonts w:ascii="Goudy Old Style" w:hAnsi="Goudy Old Style" w:cs="Tahoma"/>
          <w:bCs/>
        </w:rPr>
      </w:pPr>
    </w:p>
    <w:p w14:paraId="3D5F0DD0" w14:textId="77777777" w:rsidR="005B008A" w:rsidRPr="005B008A" w:rsidRDefault="005B008A" w:rsidP="005B008A">
      <w:pPr>
        <w:tabs>
          <w:tab w:val="left" w:pos="720"/>
          <w:tab w:val="center" w:pos="4320"/>
          <w:tab w:val="right" w:pos="8640"/>
        </w:tabs>
        <w:rPr>
          <w:rFonts w:ascii="Goudy Old Style" w:hAnsi="Goudy Old Style" w:cs="Tahoma"/>
          <w:bCs/>
        </w:rPr>
      </w:pPr>
      <w:r w:rsidRPr="005B008A">
        <w:rPr>
          <w:rFonts w:ascii="Goudy Old Style" w:hAnsi="Goudy Old Style" w:cs="Tahoma"/>
          <w:bCs/>
        </w:rPr>
        <w:t>Would you like to be a Sunday Liturgist?</w:t>
      </w:r>
    </w:p>
    <w:p w14:paraId="02A1B4F7" w14:textId="77777777" w:rsidR="005B008A" w:rsidRPr="005B008A" w:rsidRDefault="005B008A" w:rsidP="005B008A">
      <w:pPr>
        <w:tabs>
          <w:tab w:val="left" w:pos="720"/>
          <w:tab w:val="center" w:pos="4320"/>
          <w:tab w:val="right" w:pos="8640"/>
        </w:tabs>
        <w:rPr>
          <w:rFonts w:ascii="Goudy Old Style" w:hAnsi="Goudy Old Style" w:cs="Tahoma"/>
          <w:bCs/>
        </w:rPr>
      </w:pPr>
      <w:r w:rsidRPr="005B008A">
        <w:rPr>
          <w:rFonts w:ascii="Goudy Old Style" w:hAnsi="Goudy Old Style" w:cs="Tahoma"/>
          <w:bCs/>
        </w:rPr>
        <w:t xml:space="preserve">The word liturgy in Greek combines two words: </w:t>
      </w:r>
      <w:proofErr w:type="spellStart"/>
      <w:r w:rsidRPr="005B008A">
        <w:rPr>
          <w:rFonts w:ascii="Goudy Old Style" w:hAnsi="Goudy Old Style" w:cs="Tahoma"/>
          <w:bCs/>
        </w:rPr>
        <w:t>laos</w:t>
      </w:r>
      <w:proofErr w:type="spellEnd"/>
      <w:r w:rsidRPr="005B008A">
        <w:rPr>
          <w:rFonts w:ascii="Goudy Old Style" w:hAnsi="Goudy Old Style" w:cs="Tahoma"/>
          <w:bCs/>
        </w:rPr>
        <w:t xml:space="preserve">, meaning people, and ergon meaning work.  The parts of worship led by the people and for the people are called the liturgy. Along with the pastor, liturgists lead worship. This might include announcements, calling the congregation to worship, reading a scripture passage, leading the Affirmation of Faith, introducing the offering, and leading prayers. A variety of voices leading our Sunday worship adds richness and texture!  Please consider signing up for a Sunday, or two, or three!  See Bill </w:t>
      </w:r>
      <w:proofErr w:type="spellStart"/>
      <w:r w:rsidRPr="005B008A">
        <w:rPr>
          <w:rFonts w:ascii="Goudy Old Style" w:hAnsi="Goudy Old Style" w:cs="Tahoma"/>
          <w:bCs/>
        </w:rPr>
        <w:t>Penyak</w:t>
      </w:r>
      <w:proofErr w:type="spellEnd"/>
      <w:r w:rsidRPr="005B008A">
        <w:rPr>
          <w:rFonts w:ascii="Goudy Old Style" w:hAnsi="Goudy Old Style" w:cs="Tahoma"/>
          <w:bCs/>
        </w:rPr>
        <w:t xml:space="preserve"> or Pastor </w:t>
      </w:r>
      <w:proofErr w:type="spellStart"/>
      <w:r w:rsidRPr="005B008A">
        <w:rPr>
          <w:rFonts w:ascii="Goudy Old Style" w:hAnsi="Goudy Old Style" w:cs="Tahoma"/>
          <w:bCs/>
        </w:rPr>
        <w:t>Merideth</w:t>
      </w:r>
      <w:proofErr w:type="spellEnd"/>
      <w:r w:rsidRPr="005B008A">
        <w:rPr>
          <w:rFonts w:ascii="Goudy Old Style" w:hAnsi="Goudy Old Style" w:cs="Tahoma"/>
          <w:bCs/>
        </w:rPr>
        <w:t xml:space="preserve"> if interested.</w:t>
      </w:r>
    </w:p>
    <w:p w14:paraId="10A81763" w14:textId="77777777" w:rsidR="005B008A" w:rsidRPr="005B008A" w:rsidRDefault="005B008A" w:rsidP="005B008A">
      <w:pPr>
        <w:tabs>
          <w:tab w:val="left" w:pos="720"/>
          <w:tab w:val="center" w:pos="4320"/>
          <w:tab w:val="right" w:pos="8640"/>
        </w:tabs>
        <w:rPr>
          <w:rFonts w:ascii="Goudy Old Style" w:hAnsi="Goudy Old Style" w:cs="Tahoma"/>
          <w:bCs/>
        </w:rPr>
      </w:pPr>
    </w:p>
    <w:p w14:paraId="1B95F887" w14:textId="77777777" w:rsidR="005B008A" w:rsidRPr="005B008A" w:rsidRDefault="005B008A" w:rsidP="005B008A">
      <w:pPr>
        <w:tabs>
          <w:tab w:val="left" w:pos="720"/>
          <w:tab w:val="center" w:pos="4320"/>
          <w:tab w:val="right" w:pos="8640"/>
        </w:tabs>
        <w:rPr>
          <w:rFonts w:ascii="Goudy Old Style" w:hAnsi="Goudy Old Style" w:cs="Tahoma"/>
          <w:bCs/>
        </w:rPr>
      </w:pPr>
    </w:p>
    <w:p w14:paraId="636C0910" w14:textId="77777777" w:rsidR="005B008A" w:rsidRPr="005B008A" w:rsidRDefault="005B008A" w:rsidP="005B008A">
      <w:pPr>
        <w:tabs>
          <w:tab w:val="left" w:pos="720"/>
          <w:tab w:val="center" w:pos="4320"/>
          <w:tab w:val="right" w:pos="8640"/>
        </w:tabs>
        <w:rPr>
          <w:rFonts w:ascii="Goudy Old Style" w:hAnsi="Goudy Old Style" w:cs="Tahoma"/>
          <w:bCs/>
        </w:rPr>
      </w:pPr>
      <w:r w:rsidRPr="005B008A">
        <w:rPr>
          <w:rFonts w:ascii="Goudy Old Style" w:hAnsi="Goudy Old Style" w:cs="Tahoma"/>
          <w:bCs/>
        </w:rPr>
        <w:t>Midweek Bible Study Returns!</w:t>
      </w:r>
    </w:p>
    <w:p w14:paraId="42A4A997" w14:textId="77777777" w:rsidR="005B008A" w:rsidRPr="005B008A" w:rsidRDefault="005B008A" w:rsidP="005B008A">
      <w:pPr>
        <w:tabs>
          <w:tab w:val="left" w:pos="720"/>
          <w:tab w:val="center" w:pos="4320"/>
          <w:tab w:val="right" w:pos="8640"/>
        </w:tabs>
        <w:rPr>
          <w:rFonts w:ascii="Goudy Old Style" w:hAnsi="Goudy Old Style" w:cs="Tahoma"/>
          <w:bCs/>
        </w:rPr>
      </w:pPr>
      <w:r w:rsidRPr="005B008A">
        <w:rPr>
          <w:rFonts w:ascii="Goudy Old Style" w:hAnsi="Goudy Old Style" w:cs="Tahoma"/>
          <w:bCs/>
        </w:rPr>
        <w:t>Wednesday, January 18, 2023, at 11:00 a.m.</w:t>
      </w:r>
    </w:p>
    <w:p w14:paraId="5B4761D9" w14:textId="420AEC95" w:rsidR="005B008A" w:rsidRDefault="005B008A" w:rsidP="005B008A">
      <w:pPr>
        <w:tabs>
          <w:tab w:val="left" w:pos="720"/>
          <w:tab w:val="center" w:pos="4320"/>
          <w:tab w:val="right" w:pos="8640"/>
        </w:tabs>
        <w:rPr>
          <w:rFonts w:ascii="Goudy Old Style" w:hAnsi="Goudy Old Style" w:cs="Tahoma"/>
          <w:bCs/>
        </w:rPr>
      </w:pPr>
      <w:r w:rsidRPr="005B008A">
        <w:rPr>
          <w:rFonts w:ascii="Goudy Old Style" w:hAnsi="Goudy Old Style" w:cs="Tahoma"/>
          <w:bCs/>
        </w:rPr>
        <w:t xml:space="preserve"> Join Pastor </w:t>
      </w:r>
      <w:proofErr w:type="spellStart"/>
      <w:r w:rsidRPr="005B008A">
        <w:rPr>
          <w:rFonts w:ascii="Goudy Old Style" w:hAnsi="Goudy Old Style" w:cs="Tahoma"/>
          <w:bCs/>
        </w:rPr>
        <w:t>Merideth</w:t>
      </w:r>
      <w:proofErr w:type="spellEnd"/>
      <w:r w:rsidRPr="005B008A">
        <w:rPr>
          <w:rFonts w:ascii="Goudy Old Style" w:hAnsi="Goudy Old Style" w:cs="Tahoma"/>
          <w:bCs/>
        </w:rPr>
        <w:t xml:space="preserve"> in the Memorial Parlor on Wednesdays at 11 a.m. for a “midweek munch” on the Bible.  Plan to spend an hour or so, immersing ourselves in the richness of the preaching text for the upcoming Sunday.   We’ll taste and sip and chew and gulp all the goodness that awaits in a feast on God’s Word!  All are welcome, and no prior bible study experience in necessary.  Come, and let’s explore and enjoy God’s Word together.  Taste and see that the Lord is good!</w:t>
      </w:r>
    </w:p>
    <w:p w14:paraId="0255F156" w14:textId="5B4467E5" w:rsidR="005B008A" w:rsidRDefault="005B008A" w:rsidP="001845F7">
      <w:pPr>
        <w:tabs>
          <w:tab w:val="left" w:pos="720"/>
          <w:tab w:val="center" w:pos="4320"/>
          <w:tab w:val="right" w:pos="8640"/>
        </w:tabs>
        <w:rPr>
          <w:rFonts w:ascii="Goudy Old Style" w:hAnsi="Goudy Old Style" w:cs="Tahoma"/>
          <w:bCs/>
        </w:rPr>
      </w:pPr>
    </w:p>
    <w:p w14:paraId="6A52AF6E" w14:textId="55A69E7F" w:rsidR="005B008A" w:rsidRDefault="005B008A" w:rsidP="001845F7">
      <w:pPr>
        <w:tabs>
          <w:tab w:val="left" w:pos="720"/>
          <w:tab w:val="center" w:pos="4320"/>
          <w:tab w:val="right" w:pos="8640"/>
        </w:tabs>
        <w:rPr>
          <w:rFonts w:ascii="Goudy Old Style" w:hAnsi="Goudy Old Style" w:cs="Tahoma"/>
          <w:bCs/>
        </w:rPr>
      </w:pPr>
    </w:p>
    <w:p w14:paraId="7B350010" w14:textId="77777777" w:rsidR="00C426B7" w:rsidRPr="000123E1" w:rsidRDefault="00C426B7" w:rsidP="000123E1">
      <w:pPr>
        <w:tabs>
          <w:tab w:val="left" w:pos="720"/>
          <w:tab w:val="center" w:pos="4320"/>
          <w:tab w:val="right" w:pos="8640"/>
        </w:tabs>
        <w:jc w:val="center"/>
        <w:rPr>
          <w:rFonts w:ascii="Goudy Old Style" w:hAnsi="Goudy Old Style" w:cs="Tahoma"/>
          <w:b/>
          <w:bCs/>
          <w:u w:val="single"/>
        </w:rPr>
      </w:pPr>
      <w:bookmarkStart w:id="15" w:name="_GoBack"/>
      <w:bookmarkEnd w:id="14"/>
      <w:bookmarkEnd w:id="15"/>
      <w:r w:rsidRPr="000123E1">
        <w:rPr>
          <w:rFonts w:ascii="Goudy Old Style" w:hAnsi="Goudy Old Style" w:cs="Tahoma"/>
          <w:b/>
          <w:bCs/>
          <w:u w:val="single"/>
        </w:rPr>
        <w:t>Musical Notes:</w:t>
      </w:r>
    </w:p>
    <w:p w14:paraId="5B79F3EE" w14:textId="77777777" w:rsidR="000123E1" w:rsidRDefault="00C426B7" w:rsidP="00C426B7">
      <w:pPr>
        <w:tabs>
          <w:tab w:val="left" w:pos="720"/>
          <w:tab w:val="center" w:pos="4320"/>
          <w:tab w:val="right" w:pos="8640"/>
        </w:tabs>
        <w:rPr>
          <w:rFonts w:ascii="Goudy Old Style" w:hAnsi="Goudy Old Style" w:cs="Tahoma"/>
          <w:bCs/>
        </w:rPr>
      </w:pPr>
      <w:r w:rsidRPr="000123E1">
        <w:rPr>
          <w:rFonts w:ascii="Goudy Old Style" w:hAnsi="Goudy Old Style" w:cs="Tahoma"/>
          <w:bCs/>
        </w:rPr>
        <w:tab/>
        <w:t xml:space="preserve">Today’s </w:t>
      </w:r>
      <w:proofErr w:type="spellStart"/>
      <w:r w:rsidRPr="000123E1">
        <w:rPr>
          <w:rFonts w:ascii="Goudy Old Style" w:hAnsi="Goudy Old Style" w:cs="Tahoma"/>
          <w:bCs/>
        </w:rPr>
        <w:t>pericope</w:t>
      </w:r>
      <w:proofErr w:type="spellEnd"/>
      <w:r w:rsidRPr="000123E1">
        <w:rPr>
          <w:rFonts w:ascii="Goudy Old Style" w:hAnsi="Goudy Old Style" w:cs="Tahoma"/>
          <w:bCs/>
        </w:rPr>
        <w:t>, taken from the Gospel of Saint Matthew, chronicles the martyrdom of the Holy Innocents following the visitation of the Magi. As such, the music for today deals with this troubling account wherein King Herod orders the murder of the male children of Bethlehem.</w:t>
      </w:r>
    </w:p>
    <w:p w14:paraId="14279311" w14:textId="5B56CE07" w:rsidR="00C426B7" w:rsidRPr="000123E1" w:rsidRDefault="000123E1" w:rsidP="00C426B7">
      <w:pPr>
        <w:tabs>
          <w:tab w:val="left" w:pos="720"/>
          <w:tab w:val="center" w:pos="4320"/>
          <w:tab w:val="right" w:pos="8640"/>
        </w:tabs>
        <w:rPr>
          <w:rFonts w:ascii="Goudy Old Style" w:hAnsi="Goudy Old Style" w:cs="Tahoma"/>
          <w:bCs/>
        </w:rPr>
      </w:pPr>
      <w:r>
        <w:rPr>
          <w:rFonts w:ascii="Goudy Old Style" w:hAnsi="Goudy Old Style" w:cs="Tahoma"/>
          <w:bCs/>
        </w:rPr>
        <w:tab/>
      </w:r>
      <w:r w:rsidR="00C426B7" w:rsidRPr="000123E1">
        <w:rPr>
          <w:rFonts w:ascii="Goudy Old Style" w:hAnsi="Goudy Old Style" w:cs="Tahoma"/>
          <w:bCs/>
        </w:rPr>
        <w:t>This morning’s prelude and postlude are excerpts from “</w:t>
      </w:r>
      <w:proofErr w:type="spellStart"/>
      <w:r w:rsidR="00C426B7" w:rsidRPr="000123E1">
        <w:rPr>
          <w:rFonts w:ascii="Goudy Old Style" w:hAnsi="Goudy Old Style" w:cs="Tahoma"/>
          <w:bCs/>
        </w:rPr>
        <w:t>L’Orgue</w:t>
      </w:r>
      <w:proofErr w:type="spellEnd"/>
      <w:r w:rsidR="00C426B7" w:rsidRPr="000123E1">
        <w:rPr>
          <w:rFonts w:ascii="Goudy Old Style" w:hAnsi="Goudy Old Style" w:cs="Tahoma"/>
          <w:bCs/>
        </w:rPr>
        <w:t xml:space="preserve"> Mystique” by the French composer Charles </w:t>
      </w:r>
      <w:proofErr w:type="spellStart"/>
      <w:r w:rsidR="00C426B7" w:rsidRPr="000123E1">
        <w:rPr>
          <w:rFonts w:ascii="Goudy Old Style" w:hAnsi="Goudy Old Style" w:cs="Tahoma"/>
          <w:bCs/>
        </w:rPr>
        <w:t>Tournemire</w:t>
      </w:r>
      <w:proofErr w:type="spellEnd"/>
      <w:r w:rsidR="00C426B7" w:rsidRPr="000123E1">
        <w:rPr>
          <w:rFonts w:ascii="Goudy Old Style" w:hAnsi="Goudy Old Style" w:cs="Tahoma"/>
          <w:bCs/>
        </w:rPr>
        <w:t xml:space="preserve"> (1870–1939). Written between 1927 and 1932, this fifteen-hour, two-hundred-fifty-three-movement work is based upon over three hundred Gregorian chants and was composed to celebrate fifty-one Offices of the liturgical year.</w:t>
      </w:r>
    </w:p>
    <w:p w14:paraId="4D41BFC1" w14:textId="7E2251ED" w:rsidR="00C426B7" w:rsidRPr="000123E1" w:rsidRDefault="000123E1" w:rsidP="00C426B7">
      <w:pPr>
        <w:tabs>
          <w:tab w:val="left" w:pos="720"/>
          <w:tab w:val="center" w:pos="4320"/>
          <w:tab w:val="right" w:pos="8640"/>
        </w:tabs>
        <w:rPr>
          <w:rFonts w:ascii="Goudy Old Style" w:hAnsi="Goudy Old Style" w:cs="Tahoma"/>
          <w:bCs/>
        </w:rPr>
      </w:pPr>
      <w:r>
        <w:rPr>
          <w:rFonts w:ascii="Goudy Old Style" w:hAnsi="Goudy Old Style" w:cs="Tahoma"/>
          <w:bCs/>
        </w:rPr>
        <w:tab/>
      </w:r>
      <w:r w:rsidR="00C426B7" w:rsidRPr="000123E1">
        <w:rPr>
          <w:rFonts w:ascii="Goudy Old Style" w:hAnsi="Goudy Old Style" w:cs="Tahoma"/>
          <w:bCs/>
        </w:rPr>
        <w:t>The prelude for today (the “Postlude choral”) comes from the Feast of Saint Joseph, which celebrates Joseph’s role as the “Guardian of Our Lord”. While musically based upon two Office Hymns for the day</w:t>
      </w:r>
      <w:proofErr w:type="gramStart"/>
      <w:r w:rsidR="00C426B7" w:rsidRPr="000123E1">
        <w:rPr>
          <w:rFonts w:ascii="Goudy Old Style" w:hAnsi="Goudy Old Style" w:cs="Tahoma"/>
          <w:bCs/>
        </w:rPr>
        <w:t>—“</w:t>
      </w:r>
      <w:proofErr w:type="spellStart"/>
      <w:proofErr w:type="gramEnd"/>
      <w:r w:rsidR="00C426B7" w:rsidRPr="000123E1">
        <w:rPr>
          <w:rFonts w:ascii="Goudy Old Style" w:hAnsi="Goudy Old Style" w:cs="Tahoma"/>
          <w:bCs/>
        </w:rPr>
        <w:t>Te</w:t>
      </w:r>
      <w:proofErr w:type="spellEnd"/>
      <w:r w:rsidR="00C426B7" w:rsidRPr="000123E1">
        <w:rPr>
          <w:rFonts w:ascii="Goudy Old Style" w:hAnsi="Goudy Old Style" w:cs="Tahoma"/>
          <w:bCs/>
        </w:rPr>
        <w:t xml:space="preserve"> Joseph </w:t>
      </w:r>
      <w:proofErr w:type="spellStart"/>
      <w:r w:rsidR="00C426B7" w:rsidRPr="000123E1">
        <w:rPr>
          <w:rFonts w:ascii="Goudy Old Style" w:hAnsi="Goudy Old Style" w:cs="Tahoma"/>
          <w:bCs/>
        </w:rPr>
        <w:t>celebrent</w:t>
      </w:r>
      <w:proofErr w:type="spellEnd"/>
      <w:r w:rsidR="00C426B7" w:rsidRPr="000123E1">
        <w:rPr>
          <w:rFonts w:ascii="Goudy Old Style" w:hAnsi="Goudy Old Style" w:cs="Tahoma"/>
          <w:bCs/>
        </w:rPr>
        <w:t>” and “</w:t>
      </w:r>
      <w:proofErr w:type="spellStart"/>
      <w:r w:rsidR="00C426B7" w:rsidRPr="000123E1">
        <w:rPr>
          <w:rFonts w:ascii="Goudy Old Style" w:hAnsi="Goudy Old Style" w:cs="Tahoma"/>
          <w:bCs/>
        </w:rPr>
        <w:t>Iste</w:t>
      </w:r>
      <w:proofErr w:type="spellEnd"/>
      <w:r w:rsidR="00C426B7" w:rsidRPr="000123E1">
        <w:rPr>
          <w:rFonts w:ascii="Goudy Old Style" w:hAnsi="Goudy Old Style" w:cs="Tahoma"/>
          <w:bCs/>
        </w:rPr>
        <w:t xml:space="preserve">, </w:t>
      </w:r>
      <w:proofErr w:type="spellStart"/>
      <w:r w:rsidR="00C426B7" w:rsidRPr="000123E1">
        <w:rPr>
          <w:rFonts w:ascii="Goudy Old Style" w:hAnsi="Goudy Old Style" w:cs="Tahoma"/>
          <w:bCs/>
        </w:rPr>
        <w:t>quem</w:t>
      </w:r>
      <w:proofErr w:type="spellEnd"/>
      <w:r w:rsidR="00C426B7" w:rsidRPr="000123E1">
        <w:rPr>
          <w:rFonts w:ascii="Goudy Old Style" w:hAnsi="Goudy Old Style" w:cs="Tahoma"/>
          <w:bCs/>
        </w:rPr>
        <w:t xml:space="preserve"> </w:t>
      </w:r>
      <w:proofErr w:type="spellStart"/>
      <w:r w:rsidR="00C426B7" w:rsidRPr="000123E1">
        <w:rPr>
          <w:rFonts w:ascii="Goudy Old Style" w:hAnsi="Goudy Old Style" w:cs="Tahoma"/>
          <w:bCs/>
        </w:rPr>
        <w:t>læti</w:t>
      </w:r>
      <w:proofErr w:type="spellEnd"/>
      <w:r w:rsidR="00C426B7" w:rsidRPr="000123E1">
        <w:rPr>
          <w:rFonts w:ascii="Goudy Old Style" w:hAnsi="Goudy Old Style" w:cs="Tahoma"/>
          <w:bCs/>
        </w:rPr>
        <w:t xml:space="preserve">”—the piece, in fact, is a tone poem based upon today’s Gospel account. The musical dramaturgy of this movement unfolds with Joseph being awakened from his dream, as depicted by a quiet but feverish and chromatically frenzied opening flourish. Interrupted by intimate scenes of Mary and the </w:t>
      </w:r>
      <w:proofErr w:type="spellStart"/>
      <w:r w:rsidR="00C426B7" w:rsidRPr="000123E1">
        <w:rPr>
          <w:rFonts w:ascii="Goudy Old Style" w:hAnsi="Goudy Old Style" w:cs="Tahoma"/>
          <w:bCs/>
        </w:rPr>
        <w:t>Christchild</w:t>
      </w:r>
      <w:proofErr w:type="spellEnd"/>
      <w:r w:rsidR="00C426B7" w:rsidRPr="000123E1">
        <w:rPr>
          <w:rFonts w:ascii="Goudy Old Style" w:hAnsi="Goudy Old Style" w:cs="Tahoma"/>
          <w:bCs/>
        </w:rPr>
        <w:t>, the work climaxes as the impending slaughter of the newborn male children of Bethlehem approaches. In the dramatic final moments of the work, the organist executes a “running pattern” in the pedals conjuring the image of the Holy Family’s flight into Egypt. Although ending in triumph, the piece concludes not with a major chord but with a tonally ambiguous seventh chord—for while the Holy Family is in safety, Bethlehem is transformed into bedlam as the Holy City endures the martyrdom of the Holy Innocents.</w:t>
      </w:r>
    </w:p>
    <w:p w14:paraId="6D31283D" w14:textId="77777777" w:rsidR="000123E1" w:rsidRDefault="00C426B7" w:rsidP="00C426B7">
      <w:pPr>
        <w:tabs>
          <w:tab w:val="left" w:pos="720"/>
          <w:tab w:val="center" w:pos="4320"/>
          <w:tab w:val="right" w:pos="8640"/>
        </w:tabs>
        <w:rPr>
          <w:rFonts w:ascii="Goudy Old Style" w:hAnsi="Goudy Old Style" w:cs="Tahoma"/>
          <w:bCs/>
        </w:rPr>
      </w:pPr>
      <w:r w:rsidRPr="000123E1">
        <w:rPr>
          <w:rFonts w:ascii="Goudy Old Style" w:hAnsi="Goudy Old Style" w:cs="Tahoma"/>
          <w:bCs/>
        </w:rPr>
        <w:tab/>
        <w:t>The offertory for today, “</w:t>
      </w:r>
      <w:proofErr w:type="spellStart"/>
      <w:r w:rsidRPr="000123E1">
        <w:rPr>
          <w:rFonts w:ascii="Goudy Old Style" w:hAnsi="Goudy Old Style" w:cs="Tahoma"/>
          <w:bCs/>
        </w:rPr>
        <w:t>Prélude</w:t>
      </w:r>
      <w:proofErr w:type="spellEnd"/>
      <w:r w:rsidRPr="000123E1">
        <w:rPr>
          <w:rFonts w:ascii="Goudy Old Style" w:hAnsi="Goudy Old Style" w:cs="Tahoma"/>
          <w:bCs/>
        </w:rPr>
        <w:t xml:space="preserve"> sur </w:t>
      </w:r>
      <w:proofErr w:type="spellStart"/>
      <w:r w:rsidRPr="000123E1">
        <w:rPr>
          <w:rFonts w:ascii="Goudy Old Style" w:hAnsi="Goudy Old Style" w:cs="Tahoma"/>
          <w:bCs/>
        </w:rPr>
        <w:t>l’introït</w:t>
      </w:r>
      <w:proofErr w:type="spellEnd"/>
      <w:r w:rsidRPr="000123E1">
        <w:rPr>
          <w:rFonts w:ascii="Goudy Old Style" w:hAnsi="Goudy Old Style" w:cs="Tahoma"/>
          <w:bCs/>
        </w:rPr>
        <w:t xml:space="preserve"> de </w:t>
      </w:r>
      <w:proofErr w:type="spellStart"/>
      <w:r w:rsidRPr="000123E1">
        <w:rPr>
          <w:rFonts w:ascii="Goudy Old Style" w:hAnsi="Goudy Old Style" w:cs="Tahoma"/>
          <w:bCs/>
        </w:rPr>
        <w:t>l’Épiphanie</w:t>
      </w:r>
      <w:proofErr w:type="spellEnd"/>
      <w:r w:rsidRPr="000123E1">
        <w:rPr>
          <w:rFonts w:ascii="Goudy Old Style" w:hAnsi="Goudy Old Style" w:cs="Tahoma"/>
          <w:bCs/>
        </w:rPr>
        <w:t xml:space="preserve">”, is a short work by </w:t>
      </w:r>
      <w:proofErr w:type="spellStart"/>
      <w:r w:rsidRPr="000123E1">
        <w:rPr>
          <w:rFonts w:ascii="Goudy Old Style" w:hAnsi="Goudy Old Style" w:cs="Tahoma"/>
          <w:bCs/>
        </w:rPr>
        <w:t>Tournemire’s</w:t>
      </w:r>
      <w:proofErr w:type="spellEnd"/>
      <w:r w:rsidRPr="000123E1">
        <w:rPr>
          <w:rFonts w:ascii="Goudy Old Style" w:hAnsi="Goudy Old Style" w:cs="Tahoma"/>
          <w:bCs/>
        </w:rPr>
        <w:t xml:space="preserve"> student Maurice </w:t>
      </w:r>
      <w:proofErr w:type="spellStart"/>
      <w:r w:rsidRPr="000123E1">
        <w:rPr>
          <w:rFonts w:ascii="Goudy Old Style" w:hAnsi="Goudy Old Style" w:cs="Tahoma"/>
          <w:bCs/>
        </w:rPr>
        <w:t>Duruflé</w:t>
      </w:r>
      <w:proofErr w:type="spellEnd"/>
      <w:r w:rsidRPr="000123E1">
        <w:rPr>
          <w:rFonts w:ascii="Goudy Old Style" w:hAnsi="Goudy Old Style" w:cs="Tahoma"/>
          <w:bCs/>
        </w:rPr>
        <w:t xml:space="preserve"> (1902–1986) based upon the Introit for the Feast of the </w:t>
      </w:r>
      <w:proofErr w:type="gramStart"/>
      <w:r w:rsidRPr="000123E1">
        <w:rPr>
          <w:rFonts w:ascii="Goudy Old Style" w:hAnsi="Goudy Old Style" w:cs="Tahoma"/>
          <w:bCs/>
        </w:rPr>
        <w:t>Epiphany  (</w:t>
      </w:r>
      <w:proofErr w:type="gramEnd"/>
      <w:r w:rsidRPr="000123E1">
        <w:rPr>
          <w:rFonts w:ascii="Goudy Old Style" w:hAnsi="Goudy Old Style" w:cs="Tahoma"/>
          <w:bCs/>
        </w:rPr>
        <w:t xml:space="preserve">“Ecce </w:t>
      </w:r>
      <w:proofErr w:type="spellStart"/>
      <w:r w:rsidRPr="000123E1">
        <w:rPr>
          <w:rFonts w:ascii="Goudy Old Style" w:hAnsi="Goudy Old Style" w:cs="Tahoma"/>
          <w:bCs/>
        </w:rPr>
        <w:t>advenit</w:t>
      </w:r>
      <w:proofErr w:type="spellEnd"/>
      <w:r w:rsidRPr="000123E1">
        <w:rPr>
          <w:rFonts w:ascii="Goudy Old Style" w:hAnsi="Goudy Old Style" w:cs="Tahoma"/>
          <w:bCs/>
        </w:rPr>
        <w:t xml:space="preserve"> dominator Dominus”): “Behold, he </w:t>
      </w:r>
      <w:proofErr w:type="spellStart"/>
      <w:r w:rsidRPr="000123E1">
        <w:rPr>
          <w:rFonts w:ascii="Goudy Old Style" w:hAnsi="Goudy Old Style" w:cs="Tahoma"/>
          <w:bCs/>
        </w:rPr>
        <w:t>appeareth</w:t>
      </w:r>
      <w:proofErr w:type="spellEnd"/>
      <w:r w:rsidRPr="000123E1">
        <w:rPr>
          <w:rFonts w:ascii="Goudy Old Style" w:hAnsi="Goudy Old Style" w:cs="Tahoma"/>
          <w:bCs/>
        </w:rPr>
        <w:t xml:space="preserve">, the Lord and Ruler: And in his hand the kingdom, and power, and dominion. Give the King thy judgements, O God: And thy righteousness unto the King’s Son. Glory be to the Father, and to the Son, and to the Holy Ghost. As it was in the beginning, is now, and ever shall be, world without end. Amen.” (Malachi </w:t>
      </w:r>
      <w:proofErr w:type="spellStart"/>
      <w:r w:rsidRPr="000123E1">
        <w:rPr>
          <w:rFonts w:ascii="Goudy Old Style" w:hAnsi="Goudy Old Style" w:cs="Tahoma"/>
          <w:bCs/>
        </w:rPr>
        <w:t>iij</w:t>
      </w:r>
      <w:proofErr w:type="spellEnd"/>
      <w:r w:rsidRPr="000123E1">
        <w:rPr>
          <w:rFonts w:ascii="Goudy Old Style" w:hAnsi="Goudy Old Style" w:cs="Tahoma"/>
          <w:bCs/>
        </w:rPr>
        <w:t xml:space="preserve">; Psalm </w:t>
      </w:r>
      <w:proofErr w:type="spellStart"/>
      <w:r w:rsidRPr="000123E1">
        <w:rPr>
          <w:rFonts w:ascii="Goudy Old Style" w:hAnsi="Goudy Old Style" w:cs="Tahoma"/>
          <w:bCs/>
        </w:rPr>
        <w:t>lxxj</w:t>
      </w:r>
      <w:proofErr w:type="spellEnd"/>
      <w:r w:rsidRPr="000123E1">
        <w:rPr>
          <w:rFonts w:ascii="Goudy Old Style" w:hAnsi="Goudy Old Style" w:cs="Tahoma"/>
          <w:bCs/>
        </w:rPr>
        <w:t>/</w:t>
      </w:r>
      <w:proofErr w:type="spellStart"/>
      <w:r w:rsidRPr="000123E1">
        <w:rPr>
          <w:rFonts w:ascii="Goudy Old Style" w:hAnsi="Goudy Old Style" w:cs="Tahoma"/>
          <w:bCs/>
        </w:rPr>
        <w:t>lxxij</w:t>
      </w:r>
      <w:proofErr w:type="spellEnd"/>
      <w:r w:rsidRPr="000123E1">
        <w:rPr>
          <w:rFonts w:ascii="Goudy Old Style" w:hAnsi="Goudy Old Style" w:cs="Tahoma"/>
          <w:bCs/>
        </w:rPr>
        <w:t>)</w:t>
      </w:r>
    </w:p>
    <w:p w14:paraId="15908C4C" w14:textId="77777777" w:rsidR="000123E1" w:rsidRDefault="000123E1" w:rsidP="00C426B7">
      <w:pPr>
        <w:tabs>
          <w:tab w:val="left" w:pos="720"/>
          <w:tab w:val="center" w:pos="4320"/>
          <w:tab w:val="right" w:pos="8640"/>
        </w:tabs>
        <w:rPr>
          <w:rFonts w:ascii="Goudy Old Style" w:hAnsi="Goudy Old Style" w:cs="Tahoma"/>
          <w:bCs/>
        </w:rPr>
      </w:pPr>
    </w:p>
    <w:p w14:paraId="20D4FC00" w14:textId="77777777" w:rsidR="000123E1" w:rsidRDefault="000123E1" w:rsidP="00C426B7">
      <w:pPr>
        <w:tabs>
          <w:tab w:val="left" w:pos="720"/>
          <w:tab w:val="center" w:pos="4320"/>
          <w:tab w:val="right" w:pos="8640"/>
        </w:tabs>
        <w:rPr>
          <w:rFonts w:ascii="Goudy Old Style" w:hAnsi="Goudy Old Style" w:cs="Tahoma"/>
          <w:bCs/>
        </w:rPr>
      </w:pPr>
    </w:p>
    <w:p w14:paraId="6E661B03" w14:textId="6562F81A" w:rsidR="00C426B7" w:rsidRPr="000123E1" w:rsidRDefault="00C426B7" w:rsidP="00C426B7">
      <w:pPr>
        <w:tabs>
          <w:tab w:val="left" w:pos="720"/>
          <w:tab w:val="center" w:pos="4320"/>
          <w:tab w:val="right" w:pos="8640"/>
        </w:tabs>
        <w:rPr>
          <w:rFonts w:ascii="Goudy Old Style" w:hAnsi="Goudy Old Style" w:cs="Tahoma"/>
          <w:bCs/>
        </w:rPr>
      </w:pPr>
      <w:r w:rsidRPr="000123E1">
        <w:rPr>
          <w:rFonts w:ascii="Goudy Old Style" w:hAnsi="Goudy Old Style" w:cs="Tahoma"/>
          <w:bCs/>
        </w:rPr>
        <w:lastRenderedPageBreak/>
        <w:t xml:space="preserve"> It was commissioned by the musicologist and </w:t>
      </w:r>
      <w:proofErr w:type="spellStart"/>
      <w:r w:rsidRPr="000123E1">
        <w:rPr>
          <w:rFonts w:ascii="Goudy Old Style" w:hAnsi="Goudy Old Style" w:cs="Tahoma"/>
          <w:bCs/>
        </w:rPr>
        <w:t>organologist</w:t>
      </w:r>
      <w:proofErr w:type="spellEnd"/>
      <w:r w:rsidRPr="000123E1">
        <w:rPr>
          <w:rFonts w:ascii="Goudy Old Style" w:hAnsi="Goudy Old Style" w:cs="Tahoma"/>
          <w:bCs/>
        </w:rPr>
        <w:t xml:space="preserve"> Norbert </w:t>
      </w:r>
      <w:proofErr w:type="spellStart"/>
      <w:r w:rsidRPr="000123E1">
        <w:rPr>
          <w:rFonts w:ascii="Goudy Old Style" w:hAnsi="Goudy Old Style" w:cs="Tahoma"/>
          <w:bCs/>
        </w:rPr>
        <w:t>Dufourcq</w:t>
      </w:r>
      <w:proofErr w:type="spellEnd"/>
      <w:r w:rsidRPr="000123E1">
        <w:rPr>
          <w:rFonts w:ascii="Goudy Old Style" w:hAnsi="Goudy Old Style" w:cs="Tahoma"/>
          <w:bCs/>
        </w:rPr>
        <w:t xml:space="preserve"> (1904–1990) and was first published in 1961 in “</w:t>
      </w:r>
      <w:proofErr w:type="spellStart"/>
      <w:r w:rsidRPr="000123E1">
        <w:rPr>
          <w:rFonts w:ascii="Goudy Old Style" w:hAnsi="Goudy Old Style" w:cs="Tahoma"/>
          <w:bCs/>
        </w:rPr>
        <w:t>Orgue</w:t>
      </w:r>
      <w:proofErr w:type="spellEnd"/>
      <w:r w:rsidRPr="000123E1">
        <w:rPr>
          <w:rFonts w:ascii="Goudy Old Style" w:hAnsi="Goudy Old Style" w:cs="Tahoma"/>
          <w:bCs/>
        </w:rPr>
        <w:t xml:space="preserve"> et </w:t>
      </w:r>
      <w:proofErr w:type="spellStart"/>
      <w:r w:rsidRPr="000123E1">
        <w:rPr>
          <w:rFonts w:ascii="Goudy Old Style" w:hAnsi="Goudy Old Style" w:cs="Tahoma"/>
          <w:bCs/>
        </w:rPr>
        <w:t>liturgie</w:t>
      </w:r>
      <w:proofErr w:type="spellEnd"/>
      <w:r w:rsidRPr="000123E1">
        <w:rPr>
          <w:rFonts w:ascii="Goudy Old Style" w:hAnsi="Goudy Old Style" w:cs="Tahoma"/>
          <w:bCs/>
        </w:rPr>
        <w:t xml:space="preserve">” issued by Éditions musicales de la </w:t>
      </w:r>
      <w:proofErr w:type="spellStart"/>
      <w:r w:rsidRPr="000123E1">
        <w:rPr>
          <w:rFonts w:ascii="Goudy Old Style" w:hAnsi="Goudy Old Style" w:cs="Tahoma"/>
          <w:bCs/>
        </w:rPr>
        <w:t>Schola</w:t>
      </w:r>
      <w:proofErr w:type="spellEnd"/>
      <w:r w:rsidRPr="000123E1">
        <w:rPr>
          <w:rFonts w:ascii="Goudy Old Style" w:hAnsi="Goudy Old Style" w:cs="Tahoma"/>
          <w:bCs/>
        </w:rPr>
        <w:t xml:space="preserve"> </w:t>
      </w:r>
      <w:proofErr w:type="spellStart"/>
      <w:r w:rsidRPr="000123E1">
        <w:rPr>
          <w:rFonts w:ascii="Goudy Old Style" w:hAnsi="Goudy Old Style" w:cs="Tahoma"/>
          <w:bCs/>
        </w:rPr>
        <w:t>cantorum</w:t>
      </w:r>
      <w:proofErr w:type="spellEnd"/>
      <w:r w:rsidRPr="000123E1">
        <w:rPr>
          <w:rFonts w:ascii="Goudy Old Style" w:hAnsi="Goudy Old Style" w:cs="Tahoma"/>
          <w:bCs/>
        </w:rPr>
        <w:t xml:space="preserve"> et de la Procure </w:t>
      </w:r>
      <w:proofErr w:type="spellStart"/>
      <w:r w:rsidRPr="000123E1">
        <w:rPr>
          <w:rFonts w:ascii="Goudy Old Style" w:hAnsi="Goudy Old Style" w:cs="Tahoma"/>
          <w:bCs/>
        </w:rPr>
        <w:t>générale</w:t>
      </w:r>
      <w:proofErr w:type="spellEnd"/>
      <w:r w:rsidRPr="000123E1">
        <w:rPr>
          <w:rFonts w:ascii="Goudy Old Style" w:hAnsi="Goudy Old Style" w:cs="Tahoma"/>
          <w:bCs/>
        </w:rPr>
        <w:t xml:space="preserve"> de musique. </w:t>
      </w:r>
      <w:proofErr w:type="spellStart"/>
      <w:r w:rsidRPr="000123E1">
        <w:rPr>
          <w:rFonts w:ascii="Goudy Old Style" w:hAnsi="Goudy Old Style" w:cs="Tahoma"/>
          <w:bCs/>
        </w:rPr>
        <w:t>Duruflé</w:t>
      </w:r>
      <w:proofErr w:type="spellEnd"/>
      <w:r w:rsidRPr="000123E1">
        <w:rPr>
          <w:rFonts w:ascii="Goudy Old Style" w:hAnsi="Goudy Old Style" w:cs="Tahoma"/>
          <w:bCs/>
        </w:rPr>
        <w:t xml:space="preserve"> gave the first performance of this work on the fourth of May 1961 at the </w:t>
      </w:r>
      <w:proofErr w:type="spellStart"/>
      <w:r w:rsidRPr="000123E1">
        <w:rPr>
          <w:rFonts w:ascii="Goudy Old Style" w:hAnsi="Goudy Old Style" w:cs="Tahoma"/>
          <w:bCs/>
        </w:rPr>
        <w:t>Église</w:t>
      </w:r>
      <w:proofErr w:type="spellEnd"/>
      <w:r w:rsidRPr="000123E1">
        <w:rPr>
          <w:rFonts w:ascii="Goudy Old Style" w:hAnsi="Goudy Old Style" w:cs="Tahoma"/>
          <w:bCs/>
        </w:rPr>
        <w:t xml:space="preserve"> Saint-Merri in Paris on the same occasion that his Quatre Motets premiered (a collection of chant-based choral works that includes his famed “</w:t>
      </w:r>
      <w:proofErr w:type="spellStart"/>
      <w:r w:rsidRPr="000123E1">
        <w:rPr>
          <w:rFonts w:ascii="Goudy Old Style" w:hAnsi="Goudy Old Style" w:cs="Tahoma"/>
          <w:bCs/>
        </w:rPr>
        <w:t>Ubi</w:t>
      </w:r>
      <w:proofErr w:type="spellEnd"/>
      <w:r w:rsidRPr="000123E1">
        <w:rPr>
          <w:rFonts w:ascii="Goudy Old Style" w:hAnsi="Goudy Old Style" w:cs="Tahoma"/>
          <w:bCs/>
        </w:rPr>
        <w:t xml:space="preserve"> caritas”).</w:t>
      </w:r>
    </w:p>
    <w:p w14:paraId="44612695" w14:textId="5E27425E" w:rsidR="00573367" w:rsidRPr="000123E1" w:rsidRDefault="00C426B7" w:rsidP="00C426B7">
      <w:pPr>
        <w:tabs>
          <w:tab w:val="left" w:pos="720"/>
          <w:tab w:val="center" w:pos="4320"/>
          <w:tab w:val="right" w:pos="8640"/>
        </w:tabs>
        <w:rPr>
          <w:rFonts w:ascii="Goudy Old Style" w:hAnsi="Goudy Old Style" w:cs="Tahoma"/>
          <w:bCs/>
        </w:rPr>
      </w:pPr>
      <w:r w:rsidRPr="000123E1">
        <w:rPr>
          <w:rFonts w:ascii="Goudy Old Style" w:hAnsi="Goudy Old Style" w:cs="Tahoma"/>
          <w:bCs/>
        </w:rPr>
        <w:tab/>
        <w:t>We conclude today’s observance with another work from “</w:t>
      </w:r>
      <w:proofErr w:type="spellStart"/>
      <w:r w:rsidRPr="000123E1">
        <w:rPr>
          <w:rFonts w:ascii="Goudy Old Style" w:hAnsi="Goudy Old Style" w:cs="Tahoma"/>
          <w:bCs/>
        </w:rPr>
        <w:t>L’Orgue</w:t>
      </w:r>
      <w:proofErr w:type="spellEnd"/>
      <w:r w:rsidRPr="000123E1">
        <w:rPr>
          <w:rFonts w:ascii="Goudy Old Style" w:hAnsi="Goudy Old Style" w:cs="Tahoma"/>
          <w:bCs/>
        </w:rPr>
        <w:t xml:space="preserve"> Mystique”—a “</w:t>
      </w:r>
      <w:proofErr w:type="spellStart"/>
      <w:r w:rsidRPr="000123E1">
        <w:rPr>
          <w:rFonts w:ascii="Goudy Old Style" w:hAnsi="Goudy Old Style" w:cs="Tahoma"/>
          <w:bCs/>
        </w:rPr>
        <w:t>Fantaisie</w:t>
      </w:r>
      <w:proofErr w:type="spellEnd"/>
      <w:r w:rsidRPr="000123E1">
        <w:rPr>
          <w:rFonts w:ascii="Goudy Old Style" w:hAnsi="Goudy Old Style" w:cs="Tahoma"/>
          <w:bCs/>
        </w:rPr>
        <w:t>” celebrating the visitation of the Magi. Among the various chants employed in the work, the work cites the Epiphany Office Hymn “</w:t>
      </w:r>
      <w:proofErr w:type="spellStart"/>
      <w:r w:rsidRPr="000123E1">
        <w:rPr>
          <w:rFonts w:ascii="Goudy Old Style" w:hAnsi="Goudy Old Style" w:cs="Tahoma"/>
          <w:bCs/>
        </w:rPr>
        <w:t>Crudelis</w:t>
      </w:r>
      <w:proofErr w:type="spellEnd"/>
      <w:r w:rsidRPr="000123E1">
        <w:rPr>
          <w:rFonts w:ascii="Goudy Old Style" w:hAnsi="Goudy Old Style" w:cs="Tahoma"/>
          <w:bCs/>
        </w:rPr>
        <w:t xml:space="preserve"> </w:t>
      </w:r>
      <w:proofErr w:type="spellStart"/>
      <w:r w:rsidRPr="000123E1">
        <w:rPr>
          <w:rFonts w:ascii="Goudy Old Style" w:hAnsi="Goudy Old Style" w:cs="Tahoma"/>
          <w:bCs/>
        </w:rPr>
        <w:t>Herodes</w:t>
      </w:r>
      <w:proofErr w:type="spellEnd"/>
      <w:r w:rsidRPr="000123E1">
        <w:rPr>
          <w:rFonts w:ascii="Goudy Old Style" w:hAnsi="Goudy Old Style" w:cs="Tahoma"/>
          <w:bCs/>
        </w:rPr>
        <w:t xml:space="preserve">”: “Why, impious Herod, </w:t>
      </w:r>
      <w:proofErr w:type="spellStart"/>
      <w:r w:rsidRPr="000123E1">
        <w:rPr>
          <w:rFonts w:ascii="Goudy Old Style" w:hAnsi="Goudy Old Style" w:cs="Tahoma"/>
          <w:bCs/>
        </w:rPr>
        <w:t>should’st</w:t>
      </w:r>
      <w:proofErr w:type="spellEnd"/>
      <w:r w:rsidRPr="000123E1">
        <w:rPr>
          <w:rFonts w:ascii="Goudy Old Style" w:hAnsi="Goudy Old Style" w:cs="Tahoma"/>
          <w:bCs/>
        </w:rPr>
        <w:t xml:space="preserve"> thou fear Because the Christ is come so near? He who doth heavenly kingdoms grant Thine earthly realm can never want. Lo, sages from the East are gone </w:t>
      </w:r>
      <w:proofErr w:type="gramStart"/>
      <w:r w:rsidRPr="000123E1">
        <w:rPr>
          <w:rFonts w:ascii="Goudy Old Style" w:hAnsi="Goudy Old Style" w:cs="Tahoma"/>
          <w:bCs/>
        </w:rPr>
        <w:t>To</w:t>
      </w:r>
      <w:proofErr w:type="gramEnd"/>
      <w:r w:rsidRPr="000123E1">
        <w:rPr>
          <w:rFonts w:ascii="Goudy Old Style" w:hAnsi="Goudy Old Style" w:cs="Tahoma"/>
          <w:bCs/>
        </w:rPr>
        <w:t xml:space="preserve"> where the star hath newly shone: Led on by light to Light they press, And by their gifts their God confess.”</w:t>
      </w:r>
    </w:p>
    <w:p w14:paraId="5E543CB5" w14:textId="60A9E789" w:rsidR="00A22D8F" w:rsidRDefault="00A22D8F" w:rsidP="009325EA">
      <w:pPr>
        <w:tabs>
          <w:tab w:val="left" w:pos="720"/>
          <w:tab w:val="center" w:pos="4320"/>
          <w:tab w:val="right" w:pos="8640"/>
        </w:tabs>
        <w:rPr>
          <w:rFonts w:ascii="Goudy Old Style" w:hAnsi="Goudy Old Style" w:cs="Tahoma"/>
          <w:b/>
          <w:bCs/>
        </w:rPr>
      </w:pPr>
    </w:p>
    <w:p w14:paraId="7332C84E" w14:textId="77777777" w:rsidR="00573367" w:rsidRDefault="00573367" w:rsidP="009325EA">
      <w:pPr>
        <w:tabs>
          <w:tab w:val="left" w:pos="720"/>
          <w:tab w:val="center" w:pos="4320"/>
          <w:tab w:val="right" w:pos="8640"/>
        </w:tabs>
        <w:rPr>
          <w:rFonts w:ascii="Goudy Old Style" w:hAnsi="Goudy Old Style" w:cs="Tahoma"/>
          <w:b/>
          <w:bCs/>
        </w:rPr>
      </w:pPr>
    </w:p>
    <w:p w14:paraId="76D7E769" w14:textId="02465198" w:rsidR="00A81976" w:rsidRDefault="00A81976" w:rsidP="009325EA">
      <w:pPr>
        <w:tabs>
          <w:tab w:val="left" w:pos="720"/>
          <w:tab w:val="center" w:pos="4320"/>
          <w:tab w:val="right" w:pos="8640"/>
        </w:tabs>
        <w:rPr>
          <w:rFonts w:ascii="Goudy Old Style" w:hAnsi="Goudy Old Style" w:cs="Tahoma"/>
          <w:bCs/>
        </w:rPr>
      </w:pPr>
    </w:p>
    <w:p w14:paraId="5EB4E140" w14:textId="5C323475" w:rsidR="005B008A" w:rsidRDefault="005B008A" w:rsidP="009325EA">
      <w:pPr>
        <w:tabs>
          <w:tab w:val="left" w:pos="720"/>
          <w:tab w:val="center" w:pos="4320"/>
          <w:tab w:val="right" w:pos="8640"/>
        </w:tabs>
        <w:rPr>
          <w:rFonts w:ascii="Goudy Old Style" w:hAnsi="Goudy Old Style" w:cs="Tahoma"/>
          <w:bCs/>
        </w:rPr>
      </w:pPr>
    </w:p>
    <w:p w14:paraId="0D13660B" w14:textId="3C3E58F0" w:rsidR="005B008A" w:rsidRDefault="005B008A" w:rsidP="009325EA">
      <w:pPr>
        <w:tabs>
          <w:tab w:val="left" w:pos="720"/>
          <w:tab w:val="center" w:pos="4320"/>
          <w:tab w:val="right" w:pos="8640"/>
        </w:tabs>
        <w:rPr>
          <w:rFonts w:ascii="Goudy Old Style" w:hAnsi="Goudy Old Style" w:cs="Tahoma"/>
          <w:bCs/>
        </w:rPr>
      </w:pPr>
    </w:p>
    <w:p w14:paraId="3EE6B7B8" w14:textId="3422E117" w:rsidR="005B008A" w:rsidRDefault="005B008A" w:rsidP="009325EA">
      <w:pPr>
        <w:tabs>
          <w:tab w:val="left" w:pos="720"/>
          <w:tab w:val="center" w:pos="4320"/>
          <w:tab w:val="right" w:pos="8640"/>
        </w:tabs>
        <w:rPr>
          <w:rFonts w:ascii="Goudy Old Style" w:hAnsi="Goudy Old Style" w:cs="Tahoma"/>
          <w:bCs/>
        </w:rPr>
      </w:pPr>
    </w:p>
    <w:p w14:paraId="392201A1" w14:textId="68A541E5" w:rsidR="005B008A" w:rsidRDefault="005B008A" w:rsidP="009325EA">
      <w:pPr>
        <w:tabs>
          <w:tab w:val="left" w:pos="720"/>
          <w:tab w:val="center" w:pos="4320"/>
          <w:tab w:val="right" w:pos="8640"/>
        </w:tabs>
        <w:rPr>
          <w:rFonts w:ascii="Goudy Old Style" w:hAnsi="Goudy Old Style" w:cs="Tahoma"/>
          <w:bCs/>
        </w:rPr>
      </w:pPr>
    </w:p>
    <w:p w14:paraId="26DDE82D" w14:textId="2A20D519" w:rsidR="005B008A" w:rsidRDefault="005B008A" w:rsidP="009325EA">
      <w:pPr>
        <w:tabs>
          <w:tab w:val="left" w:pos="720"/>
          <w:tab w:val="center" w:pos="4320"/>
          <w:tab w:val="right" w:pos="8640"/>
        </w:tabs>
        <w:rPr>
          <w:rFonts w:ascii="Goudy Old Style" w:hAnsi="Goudy Old Style" w:cs="Tahoma"/>
          <w:bCs/>
        </w:rPr>
      </w:pPr>
    </w:p>
    <w:p w14:paraId="489BF640" w14:textId="2242CABF" w:rsidR="005B008A" w:rsidRDefault="005B008A" w:rsidP="009325EA">
      <w:pPr>
        <w:tabs>
          <w:tab w:val="left" w:pos="720"/>
          <w:tab w:val="center" w:pos="4320"/>
          <w:tab w:val="right" w:pos="8640"/>
        </w:tabs>
        <w:rPr>
          <w:rFonts w:ascii="Goudy Old Style" w:hAnsi="Goudy Old Style" w:cs="Tahoma"/>
          <w:bCs/>
        </w:rPr>
      </w:pPr>
    </w:p>
    <w:p w14:paraId="7768BE86" w14:textId="08622347" w:rsidR="005B008A" w:rsidRDefault="005B008A" w:rsidP="009325EA">
      <w:pPr>
        <w:tabs>
          <w:tab w:val="left" w:pos="720"/>
          <w:tab w:val="center" w:pos="4320"/>
          <w:tab w:val="right" w:pos="8640"/>
        </w:tabs>
        <w:rPr>
          <w:rFonts w:ascii="Goudy Old Style" w:hAnsi="Goudy Old Style" w:cs="Tahoma"/>
          <w:bCs/>
        </w:rPr>
      </w:pPr>
    </w:p>
    <w:p w14:paraId="37F0135D" w14:textId="1023B5F3" w:rsidR="005B008A" w:rsidRDefault="005B008A" w:rsidP="009325EA">
      <w:pPr>
        <w:tabs>
          <w:tab w:val="left" w:pos="720"/>
          <w:tab w:val="center" w:pos="4320"/>
          <w:tab w:val="right" w:pos="8640"/>
        </w:tabs>
        <w:rPr>
          <w:rFonts w:ascii="Goudy Old Style" w:hAnsi="Goudy Old Style" w:cs="Tahoma"/>
          <w:bCs/>
        </w:rPr>
      </w:pPr>
    </w:p>
    <w:p w14:paraId="4507D29D" w14:textId="5827B8BC" w:rsidR="005B008A" w:rsidRDefault="005B008A" w:rsidP="009325EA">
      <w:pPr>
        <w:tabs>
          <w:tab w:val="left" w:pos="720"/>
          <w:tab w:val="center" w:pos="4320"/>
          <w:tab w:val="right" w:pos="8640"/>
        </w:tabs>
        <w:rPr>
          <w:rFonts w:ascii="Goudy Old Style" w:hAnsi="Goudy Old Style" w:cs="Tahoma"/>
          <w:bCs/>
        </w:rPr>
      </w:pPr>
    </w:p>
    <w:p w14:paraId="06E6ED20" w14:textId="64239C85" w:rsidR="005B008A" w:rsidRDefault="005B008A" w:rsidP="009325EA">
      <w:pPr>
        <w:tabs>
          <w:tab w:val="left" w:pos="720"/>
          <w:tab w:val="center" w:pos="4320"/>
          <w:tab w:val="right" w:pos="8640"/>
        </w:tabs>
        <w:rPr>
          <w:rFonts w:ascii="Goudy Old Style" w:hAnsi="Goudy Old Style" w:cs="Tahoma"/>
          <w:bCs/>
        </w:rPr>
      </w:pPr>
    </w:p>
    <w:p w14:paraId="4538877D" w14:textId="24B292D7" w:rsidR="005B008A" w:rsidRDefault="005B008A" w:rsidP="009325EA">
      <w:pPr>
        <w:tabs>
          <w:tab w:val="left" w:pos="720"/>
          <w:tab w:val="center" w:pos="4320"/>
          <w:tab w:val="right" w:pos="8640"/>
        </w:tabs>
        <w:rPr>
          <w:rFonts w:ascii="Goudy Old Style" w:hAnsi="Goudy Old Style" w:cs="Tahoma"/>
          <w:bCs/>
        </w:rPr>
      </w:pPr>
    </w:p>
    <w:p w14:paraId="71B80012" w14:textId="3AE794B2" w:rsidR="005B008A" w:rsidRDefault="005B008A" w:rsidP="009325EA">
      <w:pPr>
        <w:tabs>
          <w:tab w:val="left" w:pos="720"/>
          <w:tab w:val="center" w:pos="4320"/>
          <w:tab w:val="right" w:pos="8640"/>
        </w:tabs>
        <w:rPr>
          <w:rFonts w:ascii="Goudy Old Style" w:hAnsi="Goudy Old Style" w:cs="Tahoma"/>
          <w:bCs/>
        </w:rPr>
      </w:pPr>
    </w:p>
    <w:p w14:paraId="614048B4" w14:textId="7A320BA3" w:rsidR="005B008A" w:rsidRDefault="005B008A" w:rsidP="009325EA">
      <w:pPr>
        <w:tabs>
          <w:tab w:val="left" w:pos="720"/>
          <w:tab w:val="center" w:pos="4320"/>
          <w:tab w:val="right" w:pos="8640"/>
        </w:tabs>
        <w:rPr>
          <w:rFonts w:ascii="Goudy Old Style" w:hAnsi="Goudy Old Style" w:cs="Tahoma"/>
          <w:bCs/>
        </w:rPr>
      </w:pPr>
    </w:p>
    <w:p w14:paraId="6CF55BC8" w14:textId="1BCEF355" w:rsidR="005B008A" w:rsidRDefault="005B008A" w:rsidP="009325EA">
      <w:pPr>
        <w:tabs>
          <w:tab w:val="left" w:pos="720"/>
          <w:tab w:val="center" w:pos="4320"/>
          <w:tab w:val="right" w:pos="8640"/>
        </w:tabs>
        <w:rPr>
          <w:rFonts w:ascii="Goudy Old Style" w:hAnsi="Goudy Old Style" w:cs="Tahoma"/>
          <w:bCs/>
        </w:rPr>
      </w:pPr>
    </w:p>
    <w:p w14:paraId="6D59B81A" w14:textId="25F8AE70" w:rsidR="005B008A" w:rsidRDefault="005B008A" w:rsidP="009325EA">
      <w:pPr>
        <w:tabs>
          <w:tab w:val="left" w:pos="720"/>
          <w:tab w:val="center" w:pos="4320"/>
          <w:tab w:val="right" w:pos="8640"/>
        </w:tabs>
        <w:rPr>
          <w:rFonts w:ascii="Goudy Old Style" w:hAnsi="Goudy Old Style" w:cs="Tahoma"/>
          <w:bCs/>
        </w:rPr>
      </w:pPr>
    </w:p>
    <w:p w14:paraId="5048D53B" w14:textId="15290A68" w:rsidR="005B008A" w:rsidRDefault="005B008A" w:rsidP="009325EA">
      <w:pPr>
        <w:tabs>
          <w:tab w:val="left" w:pos="720"/>
          <w:tab w:val="center" w:pos="4320"/>
          <w:tab w:val="right" w:pos="8640"/>
        </w:tabs>
        <w:rPr>
          <w:rFonts w:ascii="Goudy Old Style" w:hAnsi="Goudy Old Style" w:cs="Tahoma"/>
          <w:bCs/>
        </w:rPr>
      </w:pPr>
    </w:p>
    <w:p w14:paraId="628106AE" w14:textId="0AEA2552" w:rsidR="005B008A" w:rsidRDefault="005B008A" w:rsidP="009325EA">
      <w:pPr>
        <w:tabs>
          <w:tab w:val="left" w:pos="720"/>
          <w:tab w:val="center" w:pos="4320"/>
          <w:tab w:val="right" w:pos="8640"/>
        </w:tabs>
        <w:rPr>
          <w:rFonts w:ascii="Goudy Old Style" w:hAnsi="Goudy Old Style" w:cs="Tahoma"/>
          <w:bCs/>
        </w:rPr>
      </w:pPr>
    </w:p>
    <w:p w14:paraId="53A661AD" w14:textId="30FE0E1A" w:rsidR="005B008A" w:rsidRDefault="005B008A" w:rsidP="009325EA">
      <w:pPr>
        <w:tabs>
          <w:tab w:val="left" w:pos="720"/>
          <w:tab w:val="center" w:pos="4320"/>
          <w:tab w:val="right" w:pos="8640"/>
        </w:tabs>
        <w:rPr>
          <w:rFonts w:ascii="Goudy Old Style" w:hAnsi="Goudy Old Style" w:cs="Tahoma"/>
          <w:bCs/>
        </w:rPr>
      </w:pPr>
    </w:p>
    <w:p w14:paraId="1D6FD6A3" w14:textId="6689E0DD" w:rsidR="005B008A" w:rsidRDefault="005B008A" w:rsidP="009325EA">
      <w:pPr>
        <w:tabs>
          <w:tab w:val="left" w:pos="720"/>
          <w:tab w:val="center" w:pos="4320"/>
          <w:tab w:val="right" w:pos="8640"/>
        </w:tabs>
        <w:rPr>
          <w:rFonts w:ascii="Goudy Old Style" w:hAnsi="Goudy Old Style" w:cs="Tahoma"/>
          <w:bCs/>
        </w:rPr>
      </w:pPr>
    </w:p>
    <w:p w14:paraId="52845A39" w14:textId="3A8611AD" w:rsidR="005B008A" w:rsidRDefault="005B008A" w:rsidP="009325EA">
      <w:pPr>
        <w:tabs>
          <w:tab w:val="left" w:pos="720"/>
          <w:tab w:val="center" w:pos="4320"/>
          <w:tab w:val="right" w:pos="8640"/>
        </w:tabs>
        <w:rPr>
          <w:rFonts w:ascii="Goudy Old Style" w:hAnsi="Goudy Old Style" w:cs="Tahoma"/>
          <w:bCs/>
        </w:rPr>
      </w:pPr>
    </w:p>
    <w:p w14:paraId="4460F2F0" w14:textId="5654B9E7" w:rsidR="005B008A" w:rsidRDefault="005B008A" w:rsidP="009325EA">
      <w:pPr>
        <w:tabs>
          <w:tab w:val="left" w:pos="720"/>
          <w:tab w:val="center" w:pos="4320"/>
          <w:tab w:val="right" w:pos="8640"/>
        </w:tabs>
        <w:rPr>
          <w:rFonts w:ascii="Goudy Old Style" w:hAnsi="Goudy Old Style" w:cs="Tahoma"/>
          <w:bCs/>
        </w:rPr>
      </w:pPr>
    </w:p>
    <w:p w14:paraId="0B6CAF29" w14:textId="63885C02" w:rsidR="005B008A" w:rsidRDefault="005B008A" w:rsidP="009325EA">
      <w:pPr>
        <w:tabs>
          <w:tab w:val="left" w:pos="720"/>
          <w:tab w:val="center" w:pos="4320"/>
          <w:tab w:val="right" w:pos="8640"/>
        </w:tabs>
        <w:rPr>
          <w:rFonts w:ascii="Goudy Old Style" w:hAnsi="Goudy Old Style" w:cs="Tahoma"/>
          <w:bCs/>
        </w:rPr>
      </w:pPr>
    </w:p>
    <w:p w14:paraId="51F7302D" w14:textId="77777777" w:rsidR="005B008A" w:rsidRPr="00C53054" w:rsidRDefault="005B008A" w:rsidP="005B008A">
      <w:pPr>
        <w:ind w:firstLine="270"/>
        <w:jc w:val="center"/>
        <w:rPr>
          <w:rFonts w:ascii="Goudy Old Style" w:hAnsi="Goudy Old Style"/>
          <w:b/>
          <w:bCs/>
          <w:sz w:val="32"/>
          <w:szCs w:val="32"/>
          <w:u w:val="single"/>
        </w:rPr>
      </w:pPr>
      <w:r>
        <w:rPr>
          <w:rFonts w:ascii="Goudy Old Style" w:hAnsi="Goudy Old Style"/>
          <w:b/>
          <w:bCs/>
          <w:sz w:val="32"/>
          <w:szCs w:val="32"/>
          <w:u w:val="single"/>
        </w:rPr>
        <w:t>M</w:t>
      </w:r>
      <w:r w:rsidRPr="00C53054">
        <w:rPr>
          <w:rFonts w:ascii="Goudy Old Style" w:hAnsi="Goudy Old Style"/>
          <w:b/>
          <w:bCs/>
          <w:sz w:val="32"/>
          <w:szCs w:val="32"/>
          <w:u w:val="single"/>
        </w:rPr>
        <w:t>ISSION STATEMENT</w:t>
      </w:r>
    </w:p>
    <w:p w14:paraId="13000CD6" w14:textId="77777777" w:rsidR="005B008A" w:rsidRPr="00C53054" w:rsidRDefault="005B008A" w:rsidP="005B008A">
      <w:pPr>
        <w:jc w:val="center"/>
        <w:rPr>
          <w:rFonts w:ascii="Goudy Old Style" w:hAnsi="Goudy Old Style"/>
          <w:b/>
          <w:bCs/>
          <w:sz w:val="32"/>
          <w:szCs w:val="32"/>
          <w:u w:val="single"/>
        </w:rPr>
      </w:pPr>
    </w:p>
    <w:p w14:paraId="03F92318" w14:textId="77777777" w:rsidR="005B008A" w:rsidRPr="009E3ACE" w:rsidRDefault="005B008A" w:rsidP="005B008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7C40FC9" w14:textId="77777777" w:rsidR="005B008A" w:rsidRPr="00C53054" w:rsidRDefault="005B008A" w:rsidP="005B008A">
      <w:pPr>
        <w:tabs>
          <w:tab w:val="left" w:pos="720"/>
          <w:tab w:val="center" w:pos="4320"/>
          <w:tab w:val="right" w:pos="8640"/>
        </w:tabs>
        <w:rPr>
          <w:rFonts w:ascii="Goudy Old Style" w:hAnsi="Goudy Old Style"/>
          <w:color w:val="222222"/>
          <w:shd w:val="clear" w:color="auto" w:fill="FFFFFF"/>
        </w:rPr>
      </w:pPr>
    </w:p>
    <w:p w14:paraId="079E511D" w14:textId="77777777" w:rsidR="005B008A" w:rsidRPr="00C53054" w:rsidRDefault="005B008A" w:rsidP="005B008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5F9A76C3" w14:textId="77777777" w:rsidR="005B008A" w:rsidRPr="00C53054" w:rsidRDefault="005B008A" w:rsidP="005B008A">
      <w:pPr>
        <w:tabs>
          <w:tab w:val="left" w:pos="720"/>
          <w:tab w:val="center" w:pos="4320"/>
          <w:tab w:val="right" w:pos="8640"/>
        </w:tabs>
        <w:jc w:val="center"/>
        <w:rPr>
          <w:rFonts w:ascii="Goudy Old Style" w:hAnsi="Goudy Old Style" w:cs="Tahoma"/>
          <w:b/>
          <w:sz w:val="32"/>
          <w:szCs w:val="32"/>
          <w:u w:val="single"/>
        </w:rPr>
      </w:pPr>
    </w:p>
    <w:p w14:paraId="43CAFDA4" w14:textId="77777777" w:rsidR="005B008A" w:rsidRPr="009E3ACE" w:rsidRDefault="005B008A" w:rsidP="005B008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Pr>
          <w:rFonts w:ascii="Goudy Old Style" w:hAnsi="Goudy Old Style" w:cs="Tahoma"/>
          <w:b/>
          <w:bCs/>
          <w:sz w:val="28"/>
          <w:szCs w:val="28"/>
        </w:rPr>
        <w:t>January 16-22, 2023</w:t>
      </w:r>
    </w:p>
    <w:p w14:paraId="5D715E82" w14:textId="77777777" w:rsidR="005B008A" w:rsidRPr="009E3ACE" w:rsidRDefault="005B008A" w:rsidP="005B008A">
      <w:pPr>
        <w:tabs>
          <w:tab w:val="left" w:pos="720"/>
          <w:tab w:val="center" w:pos="4320"/>
          <w:tab w:val="right" w:pos="8640"/>
        </w:tabs>
        <w:jc w:val="both"/>
        <w:rPr>
          <w:rFonts w:ascii="Goudy Old Style" w:hAnsi="Goudy Old Style" w:cs="Tahoma"/>
          <w:b/>
          <w:bCs/>
          <w:u w:val="single"/>
        </w:rPr>
      </w:pPr>
    </w:p>
    <w:p w14:paraId="61438A93" w14:textId="77777777" w:rsidR="005B008A" w:rsidRDefault="005B008A" w:rsidP="005B008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77281213" w14:textId="77777777" w:rsidR="005B008A" w:rsidRPr="009E3ACE" w:rsidRDefault="005B008A" w:rsidP="005B008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74A5996" w14:textId="77777777" w:rsidR="005B008A" w:rsidRPr="009E3ACE"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5A5BC4E7" w14:textId="77777777" w:rsidR="005B008A"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0D9DC3F6" w14:textId="77777777" w:rsidR="005B008A" w:rsidRPr="009E3ACE"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7873795F" w14:textId="77777777" w:rsidR="005B008A" w:rsidRPr="009E3ACE"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AA Meeting, 8pm</w:t>
      </w:r>
    </w:p>
    <w:p w14:paraId="01043CE2" w14:textId="77777777" w:rsidR="005B008A" w:rsidRPr="009E3ACE"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AA057E3" w14:textId="77777777" w:rsidR="005B008A"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 xml:space="preserve">    Bible Study, 11am Memorial Parlor</w:t>
      </w:r>
      <w:r w:rsidRPr="009E3ACE">
        <w:rPr>
          <w:rFonts w:ascii="Goudy Old Style" w:hAnsi="Goudy Old Style" w:cs="Tahoma"/>
          <w:bCs/>
        </w:rPr>
        <w:t xml:space="preserve">    </w:t>
      </w:r>
    </w:p>
    <w:p w14:paraId="14585245" w14:textId="77777777" w:rsidR="005B008A" w:rsidRPr="009E3ACE"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AA Meeting 7:30pm</w:t>
      </w:r>
    </w:p>
    <w:p w14:paraId="1B58E5E4" w14:textId="77777777" w:rsidR="005B008A" w:rsidRPr="009E3ACE"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C781C3B" w14:textId="77777777" w:rsidR="005B008A" w:rsidRPr="009E3ACE"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6DFCEB2" w14:textId="77777777" w:rsidR="005B008A"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 xml:space="preserve">   Food Pantry meeting, 2pm at the church</w:t>
      </w:r>
    </w:p>
    <w:p w14:paraId="3309814B" w14:textId="77777777" w:rsidR="005B008A" w:rsidRPr="009E3ACE"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Chancellor choir rehearsal 7:30-9pm.</w:t>
      </w:r>
    </w:p>
    <w:p w14:paraId="0EB1F30A" w14:textId="77777777" w:rsidR="005B008A" w:rsidRPr="009E3ACE" w:rsidRDefault="005B008A" w:rsidP="005B008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5BC58379" w14:textId="77777777" w:rsidR="005B008A" w:rsidRPr="009E3ACE"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4351A5AE" w14:textId="77777777" w:rsidR="005B008A" w:rsidRPr="009E3ACE" w:rsidRDefault="005B008A" w:rsidP="005B008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2E4DCD31" w14:textId="77777777" w:rsidR="005B008A" w:rsidRPr="009E3ACE"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79C5A77D" w14:textId="77777777" w:rsidR="005B008A" w:rsidRDefault="005B008A" w:rsidP="005B008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2EB76CAF" w14:textId="77777777" w:rsidR="005B008A" w:rsidRPr="004628E9" w:rsidRDefault="005B008A" w:rsidP="005B008A">
      <w:pPr>
        <w:tabs>
          <w:tab w:val="left" w:pos="720"/>
          <w:tab w:val="center" w:pos="4320"/>
          <w:tab w:val="right" w:pos="8640"/>
        </w:tabs>
        <w:rPr>
          <w:rFonts w:ascii="Goudy Old Style" w:hAnsi="Goudy Old Style" w:cs="Tahoma"/>
          <w:bCs/>
        </w:rPr>
      </w:pPr>
      <w:r w:rsidRPr="004628E9">
        <w:rPr>
          <w:rFonts w:ascii="Goudy Old Style" w:hAnsi="Goudy Old Style" w:cs="Tahoma"/>
          <w:b/>
          <w:bCs/>
          <w:u w:val="single"/>
        </w:rPr>
        <w:t>Next Sunday</w:t>
      </w:r>
    </w:p>
    <w:p w14:paraId="4DD13C3B" w14:textId="77777777" w:rsidR="005B008A" w:rsidRPr="009E3ACE" w:rsidRDefault="005B008A" w:rsidP="005B008A">
      <w:pPr>
        <w:tabs>
          <w:tab w:val="left" w:pos="720"/>
          <w:tab w:val="center" w:pos="4320"/>
          <w:tab w:val="right" w:pos="8640"/>
        </w:tabs>
        <w:rPr>
          <w:rFonts w:ascii="Goudy Old Style" w:hAnsi="Goudy Old Style" w:cs="Tahoma"/>
          <w:bCs/>
        </w:rPr>
      </w:pPr>
      <w:r>
        <w:rPr>
          <w:rFonts w:ascii="Goudy Old Style" w:hAnsi="Goudy Old Style" w:cs="Tahoma"/>
          <w:bCs/>
        </w:rPr>
        <w:t xml:space="preserve">   Chris Liberatore Memorial Service, 12p</w:t>
      </w:r>
    </w:p>
    <w:p w14:paraId="6F008849" w14:textId="77777777" w:rsidR="005B008A" w:rsidRDefault="005B008A" w:rsidP="005B008A">
      <w:pPr>
        <w:tabs>
          <w:tab w:val="left" w:pos="720"/>
          <w:tab w:val="center" w:pos="4320"/>
          <w:tab w:val="right" w:pos="8640"/>
        </w:tabs>
        <w:rPr>
          <w:rFonts w:ascii="Goudy Old Style" w:hAnsi="Goudy Old Style" w:cs="Tahoma"/>
          <w:bCs/>
        </w:rPr>
      </w:pPr>
    </w:p>
    <w:p w14:paraId="4AE04F12" w14:textId="5D09CE23" w:rsidR="005B008A" w:rsidRDefault="005B008A" w:rsidP="00573367">
      <w:pPr>
        <w:tabs>
          <w:tab w:val="left" w:pos="720"/>
          <w:tab w:val="center" w:pos="4320"/>
          <w:tab w:val="right" w:pos="8640"/>
        </w:tabs>
        <w:rPr>
          <w:rFonts w:ascii="Goudy Old Style" w:hAnsi="Goudy Old Style" w:cs="Tahoma"/>
          <w:b/>
          <w:bCs/>
          <w:u w:val="single"/>
        </w:rPr>
      </w:pPr>
    </w:p>
    <w:p w14:paraId="5C360C4D" w14:textId="77777777" w:rsidR="005B008A" w:rsidRDefault="005B008A" w:rsidP="00573367">
      <w:pPr>
        <w:tabs>
          <w:tab w:val="left" w:pos="720"/>
          <w:tab w:val="center" w:pos="4320"/>
          <w:tab w:val="right" w:pos="8640"/>
        </w:tabs>
        <w:rPr>
          <w:rFonts w:ascii="Goudy Old Style" w:hAnsi="Goudy Old Style" w:cs="Tahoma"/>
          <w:b/>
          <w:bCs/>
          <w:u w:val="single"/>
        </w:rPr>
      </w:pPr>
    </w:p>
    <w:p w14:paraId="2139D601" w14:textId="77777777" w:rsidR="003D00A6" w:rsidRPr="00840C1E" w:rsidRDefault="003D00A6" w:rsidP="00573367">
      <w:pPr>
        <w:tabs>
          <w:tab w:val="left" w:pos="720"/>
          <w:tab w:val="center" w:pos="4320"/>
          <w:tab w:val="right" w:pos="8640"/>
        </w:tabs>
        <w:rPr>
          <w:rFonts w:ascii="Goudy Old Style" w:hAnsi="Goudy Old Style" w:cs="Tahoma"/>
          <w:bCs/>
        </w:rPr>
      </w:pPr>
    </w:p>
    <w:sectPr w:rsidR="003D00A6" w:rsidRPr="00840C1E" w:rsidSect="00444DF2">
      <w:headerReference w:type="default" r:id="rId12"/>
      <w:pgSz w:w="15840" w:h="12240" w:orient="landscape" w:code="1"/>
      <w:pgMar w:top="90" w:right="810" w:bottom="90" w:left="72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974F" w14:textId="77777777" w:rsidR="0099472C" w:rsidRDefault="0099472C">
      <w:r>
        <w:separator/>
      </w:r>
    </w:p>
  </w:endnote>
  <w:endnote w:type="continuationSeparator" w:id="0">
    <w:p w14:paraId="4DEBACE7" w14:textId="77777777" w:rsidR="0099472C" w:rsidRDefault="0099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BFE9" w14:textId="77777777" w:rsidR="0099472C" w:rsidRDefault="0099472C">
      <w:r>
        <w:separator/>
      </w:r>
    </w:p>
  </w:footnote>
  <w:footnote w:type="continuationSeparator" w:id="0">
    <w:p w14:paraId="2472ADB6" w14:textId="77777777" w:rsidR="0099472C" w:rsidRDefault="0099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3E1"/>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67C"/>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9F7"/>
    <w:rsid w:val="00687ADC"/>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90128"/>
    <w:rsid w:val="00F9033D"/>
    <w:rsid w:val="00F90DB5"/>
    <w:rsid w:val="00F91897"/>
    <w:rsid w:val="00F91CE0"/>
    <w:rsid w:val="00F91D79"/>
    <w:rsid w:val="00F9212D"/>
    <w:rsid w:val="00F92164"/>
    <w:rsid w:val="00F9236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89AD-FE88-4DB6-9FB3-C0031E9F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6</cp:revision>
  <cp:lastPrinted>2023-01-12T18:12:00Z</cp:lastPrinted>
  <dcterms:created xsi:type="dcterms:W3CDTF">2023-01-09T20:05:00Z</dcterms:created>
  <dcterms:modified xsi:type="dcterms:W3CDTF">2023-01-12T18:13:00Z</dcterms:modified>
</cp:coreProperties>
</file>